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5A05" w14:textId="4915C428" w:rsidR="71FE3868" w:rsidRDefault="660A8C0C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FEMA Disaster Recovery Management Consulting Services</w:t>
      </w:r>
    </w:p>
    <w:p w14:paraId="318E8280" w14:textId="6EDF7A3A" w:rsidR="71FE3868" w:rsidRDefault="71FE3868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7BB69599" w14:textId="16E01A58" w:rsidR="71FE3868" w:rsidRDefault="660A8C0C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Indian Valley Community Services District</w:t>
      </w:r>
    </w:p>
    <w:p w14:paraId="72BAED10" w14:textId="2D247876" w:rsidR="71FE3868" w:rsidRDefault="660A8C0C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127 Crescent Street</w:t>
      </w:r>
    </w:p>
    <w:p w14:paraId="632E0E29" w14:textId="6EFD0DCE" w:rsidR="71FE3868" w:rsidRDefault="660A8C0C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Greenville, CA 95947</w:t>
      </w:r>
    </w:p>
    <w:p w14:paraId="128541B7" w14:textId="076B192A" w:rsidR="71FE3868" w:rsidRDefault="71FE3868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47172DE3" w14:textId="0BA54534" w:rsidR="71FE3868" w:rsidRDefault="660A8C0C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Due Date: Proposals must be submitted by 3:00 PM on November 26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vertAlign w:val="superscript"/>
        </w:rPr>
        <w:t>th</w:t>
      </w:r>
      <w:r w:rsidR="25D0A323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, 2025</w:t>
      </w:r>
    </w:p>
    <w:p w14:paraId="4C44128E" w14:textId="3975F60A" w:rsidR="71FE3868" w:rsidRDefault="71FE3868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135E3E3F" w14:textId="64CD8511" w:rsidR="71FE3868" w:rsidRDefault="25D0A323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Cs/>
          <w:color w:val="000000" w:themeColor="text1"/>
          <w:sz w:val="28"/>
          <w:szCs w:val="28"/>
        </w:rPr>
      </w:pPr>
      <w:r w:rsidRPr="4FF83668">
        <w:rPr>
          <w:rFonts w:ascii="Cambria" w:eastAsia="Cambria" w:hAnsi="Cambria" w:cs="Cambria"/>
          <w:bCs/>
          <w:color w:val="000000" w:themeColor="text1"/>
          <w:sz w:val="28"/>
          <w:szCs w:val="28"/>
        </w:rPr>
        <w:t>Introduction</w:t>
      </w:r>
    </w:p>
    <w:p w14:paraId="69380620" w14:textId="2270C8A9" w:rsidR="71FE3868" w:rsidRDefault="25D0A323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The Indian Valley Community Services District (IVCSD) is seeking proposals from qualified consulting firms to assist with the management</w:t>
      </w:r>
      <w:r w:rsidR="6B69DDD9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, administration, and close out of FEMA disaster recovery grants related to damages from the 2021 Dixie Fire and </w:t>
      </w:r>
      <w:r w:rsidR="59B12D0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subsequent events. IVCSD currently has numerous active FEMA and </w:t>
      </w:r>
      <w:proofErr w:type="spellStart"/>
      <w:r w:rsidR="59B12D0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CalOES</w:t>
      </w:r>
      <w:proofErr w:type="spellEnd"/>
      <w:r w:rsidR="59B12D0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projects requiring technical </w:t>
      </w:r>
      <w:r w:rsidR="23C8047F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assistance, strategic guidance, audit preparation, documentation support, and compliance management. </w:t>
      </w:r>
    </w:p>
    <w:p w14:paraId="102DD9CD" w14:textId="4465B565" w:rsidR="71FE3868" w:rsidRDefault="71FE3868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6B512123" w14:textId="5F63561C" w:rsidR="71FE3868" w:rsidRDefault="66EC81E4" w:rsidP="4FF83668">
      <w:pPr>
        <w:pStyle w:val="BodyText"/>
        <w:spacing w:before="52"/>
        <w:ind w:left="360"/>
        <w:jc w:val="left"/>
        <w:rPr>
          <w:rFonts w:ascii="Cambria" w:eastAsia="Cambria" w:hAnsi="Cambria" w:cs="Cambria"/>
          <w:bCs/>
          <w:color w:val="000000" w:themeColor="text1"/>
          <w:sz w:val="28"/>
          <w:szCs w:val="28"/>
        </w:rPr>
      </w:pPr>
      <w:r w:rsidRPr="4FF83668">
        <w:rPr>
          <w:rFonts w:ascii="Cambria" w:eastAsia="Cambria" w:hAnsi="Cambria" w:cs="Cambria"/>
          <w:bCs/>
          <w:color w:val="000000" w:themeColor="text1"/>
          <w:sz w:val="28"/>
          <w:szCs w:val="28"/>
        </w:rPr>
        <w:t>Scope of Services</w:t>
      </w:r>
    </w:p>
    <w:p w14:paraId="4517337F" w14:textId="34F16DB3" w:rsidR="71FE3868" w:rsidRDefault="66EC81E4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Conduct a thorough review of all FEMA applications, scopes of work, and cost estimates.</w:t>
      </w:r>
    </w:p>
    <w:p w14:paraId="4559754B" w14:textId="2A82F497" w:rsidR="71FE3868" w:rsidRDefault="66EC81E4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Provide project management and strategic consulting for FEMA and </w:t>
      </w:r>
      <w:proofErr w:type="spellStart"/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CalOES</w:t>
      </w:r>
      <w:proofErr w:type="spellEnd"/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grants.</w:t>
      </w:r>
    </w:p>
    <w:p w14:paraId="2E6A5F34" w14:textId="06D65875" w:rsidR="71FE3868" w:rsidRDefault="66EC81E4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Advise IVCSD on maximizing eligible reimbursements.</w:t>
      </w:r>
    </w:p>
    <w:p w14:paraId="3A5F874D" w14:textId="60AA64E0" w:rsidR="71FE3868" w:rsidRDefault="66EC81E4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Provide support for grant reimbursement and submission.</w:t>
      </w:r>
    </w:p>
    <w:p w14:paraId="3277AF77" w14:textId="2A65EFCA" w:rsidR="71FE3868" w:rsidRDefault="66EC81E4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Assist with the formulation, closeout, and appeals of project worksheets.</w:t>
      </w:r>
    </w:p>
    <w:p w14:paraId="44DE0116" w14:textId="1E12F208" w:rsidR="71FE3868" w:rsidRDefault="767CF95C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Develop expenditure tracking and documentation systems.</w:t>
      </w:r>
    </w:p>
    <w:p w14:paraId="6B776104" w14:textId="2A6DE2B6" w:rsidR="71FE3868" w:rsidRDefault="767CF95C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Support EHP, 406 mitigation, and insurance offset reviews.</w:t>
      </w:r>
    </w:p>
    <w:p w14:paraId="49F8DB22" w14:textId="6B1311C9" w:rsidR="71FE3868" w:rsidRPr="001A17B2" w:rsidRDefault="767CF95C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Ensure compliance with federal procurement policies and audit readiness.</w:t>
      </w:r>
    </w:p>
    <w:p w14:paraId="1B578AE7" w14:textId="418BCC31" w:rsidR="71FE3868" w:rsidRDefault="70494541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Provide support for </w:t>
      </w:r>
      <w:r w:rsidR="001A17B2" w:rsidRPr="682D9626">
        <w:rPr>
          <w:rFonts w:ascii="Cambria" w:eastAsia="Cambria" w:hAnsi="Cambria" w:cs="Cambria"/>
          <w:b w:val="0"/>
          <w:sz w:val="22"/>
          <w:szCs w:val="22"/>
        </w:rPr>
        <w:t>FEMA project</w:t>
      </w:r>
      <w:r w:rsidR="001A17B2" w:rsidRPr="682D9626">
        <w:rPr>
          <w:rFonts w:ascii="Cambria" w:eastAsia="Cambria" w:hAnsi="Cambria" w:cs="Cambria"/>
          <w:b w:val="0"/>
          <w:color w:val="EE0000"/>
          <w:sz w:val="22"/>
          <w:szCs w:val="22"/>
        </w:rPr>
        <w:t xml:space="preserve"> </w:t>
      </w: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change of scope</w:t>
      </w:r>
    </w:p>
    <w:p w14:paraId="630DF4B0" w14:textId="0E2598CF" w:rsidR="4CAE38EB" w:rsidRDefault="4CAE38EB" w:rsidP="682D9626">
      <w:pPr>
        <w:pStyle w:val="BodyText"/>
        <w:numPr>
          <w:ilvl w:val="0"/>
          <w:numId w:val="8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Provide support to</w:t>
      </w:r>
      <w:r w:rsidR="7086E30E"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</w:t>
      </w:r>
      <w:r w:rsidRPr="682D9626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secure funding for Safety Center Project</w:t>
      </w:r>
    </w:p>
    <w:p w14:paraId="6BDD122D" w14:textId="638A5384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5DA5E7D9" w14:textId="2C96DF9E" w:rsidR="71FE3868" w:rsidRDefault="09E86BEF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8"/>
          <w:szCs w:val="28"/>
        </w:rPr>
      </w:pPr>
      <w:r w:rsidRPr="4FF83668">
        <w:rPr>
          <w:rFonts w:ascii="Cambria" w:eastAsia="Cambria" w:hAnsi="Cambria" w:cs="Cambria"/>
          <w:bCs/>
          <w:color w:val="000000" w:themeColor="text1"/>
          <w:sz w:val="28"/>
          <w:szCs w:val="28"/>
        </w:rPr>
        <w:t xml:space="preserve">     Proposal Submission</w:t>
      </w:r>
    </w:p>
    <w:p w14:paraId="1FCD6251" w14:textId="682A51D8" w:rsidR="71FE3868" w:rsidRDefault="09E86BE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8"/>
          <w:szCs w:val="28"/>
        </w:rPr>
        <w:t xml:space="preserve">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Submit proposals electronically in PDF format to:</w:t>
      </w:r>
    </w:p>
    <w:p w14:paraId="33984C81" w14:textId="79BB6407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4BBC4427" w14:textId="0BB1BE5D" w:rsidR="71FE3868" w:rsidRDefault="09E86BE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Jamie Little, General Manager</w:t>
      </w:r>
    </w:p>
    <w:p w14:paraId="5FAA5FF5" w14:textId="6AFAA181" w:rsidR="71FE3868" w:rsidRDefault="09E86BE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Email: </w:t>
      </w:r>
      <w:hyperlink r:id="rId8">
        <w:r w:rsidRPr="4FF83668">
          <w:rPr>
            <w:rStyle w:val="Hyperlink"/>
            <w:rFonts w:ascii="Cambria" w:eastAsia="Cambria" w:hAnsi="Cambria" w:cs="Cambria"/>
            <w:b w:val="0"/>
            <w:sz w:val="22"/>
            <w:szCs w:val="22"/>
          </w:rPr>
          <w:t>jlittle@indianvalleycsd.com</w:t>
        </w:r>
      </w:hyperlink>
    </w:p>
    <w:p w14:paraId="1D9C05F5" w14:textId="0CA98FD0" w:rsidR="71FE3868" w:rsidRDefault="09E86BE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Subject: RFP-FEMA Disaster Recovery Services</w:t>
      </w:r>
    </w:p>
    <w:p w14:paraId="3F53CBC6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55FB149B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096CB469" w14:textId="61B6B643" w:rsidR="71FE3868" w:rsidRDefault="09E86BEF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8"/>
          <w:szCs w:val="28"/>
        </w:rPr>
        <w:lastRenderedPageBreak/>
        <w:t>Proposal Format</w:t>
      </w:r>
    </w:p>
    <w:p w14:paraId="0BEDC043" w14:textId="1F234EEF" w:rsidR="71FE3868" w:rsidRDefault="09E86BE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Submissions should not exceed 10 pages (excluding cover letter, cost proposal, and appendices). Use </w:t>
      </w:r>
      <w:r w:rsidR="001A17B2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11-point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font.</w:t>
      </w:r>
    </w:p>
    <w:p w14:paraId="59F2B5E7" w14:textId="5F378146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3C329A2A" w14:textId="772016A7" w:rsidR="71FE3868" w:rsidRDefault="04FCAC78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8"/>
          <w:szCs w:val="28"/>
        </w:rPr>
      </w:pPr>
      <w:r w:rsidRPr="4FF83668">
        <w:rPr>
          <w:rFonts w:ascii="Cambria" w:eastAsia="Cambria" w:hAnsi="Cambria" w:cs="Cambria"/>
          <w:bCs/>
          <w:color w:val="000000" w:themeColor="text1"/>
          <w:sz w:val="28"/>
          <w:szCs w:val="28"/>
        </w:rPr>
        <w:t>Proposal Requirements</w:t>
      </w:r>
    </w:p>
    <w:p w14:paraId="1AE41FA9" w14:textId="4327B9E7" w:rsidR="71FE3868" w:rsidRDefault="04FCAC78" w:rsidP="001A17B2">
      <w:pPr>
        <w:pStyle w:val="BodyText"/>
        <w:numPr>
          <w:ilvl w:val="0"/>
          <w:numId w:val="7"/>
        </w:numPr>
        <w:spacing w:before="52"/>
        <w:ind w:left="630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>Cover Letter/Letter of Intent</w:t>
      </w:r>
    </w:p>
    <w:p w14:paraId="496E0FF8" w14:textId="51C228A1" w:rsidR="71FE3868" w:rsidRDefault="04FCAC78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 signed letter addressed to Jamie Little indicating interest, commitment, and authority to submit the proposal.</w:t>
      </w:r>
    </w:p>
    <w:p w14:paraId="276789A4" w14:textId="338E5827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16149236" w14:textId="6B80AF8F" w:rsidR="71FE3868" w:rsidRDefault="13F88464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</w:t>
      </w: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>B.   Executive Summary</w:t>
      </w:r>
    </w:p>
    <w:p w14:paraId="7B17D7A9" w14:textId="180BEBC8" w:rsidR="71FE3868" w:rsidRDefault="13F88464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One-page summary of the firm’s qualifications, understanding of the project, and proposal approach</w:t>
      </w:r>
      <w:r w:rsidR="18EED4CD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.</w:t>
      </w:r>
    </w:p>
    <w:p w14:paraId="216ECAB3" w14:textId="319C5907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6B71D7B4" w14:textId="056563EE" w:rsidR="71FE3868" w:rsidRDefault="18EED4CD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</w:t>
      </w: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>C.   Project Understanding, Approach, and Schedule</w:t>
      </w:r>
    </w:p>
    <w:p w14:paraId="2DD377CA" w14:textId="3841E791" w:rsidR="71FE3868" w:rsidRDefault="18EED4CD" w:rsidP="4FF83668">
      <w:pPr>
        <w:pStyle w:val="BodyText"/>
        <w:numPr>
          <w:ilvl w:val="0"/>
          <w:numId w:val="5"/>
        </w:numPr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 statement concerning the ability of the firm to meet required time schedules.</w:t>
      </w:r>
    </w:p>
    <w:p w14:paraId="7E201C40" w14:textId="75D65C3D" w:rsidR="71FE3868" w:rsidRDefault="31F341E4" w:rsidP="4FF83668">
      <w:pPr>
        <w:pStyle w:val="BodyText"/>
        <w:numPr>
          <w:ilvl w:val="0"/>
          <w:numId w:val="5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 detailed outline describing how proposed individuals would conduct the project</w:t>
      </w:r>
      <w:r w:rsidR="47757A4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.</w:t>
      </w:r>
      <w:r w:rsidR="18EED4CD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</w:t>
      </w:r>
    </w:p>
    <w:p w14:paraId="3855171C" w14:textId="4085D7DC" w:rsidR="71FE3868" w:rsidRDefault="71FE3868" w:rsidP="4FF83668">
      <w:pPr>
        <w:pStyle w:val="BodyText"/>
        <w:spacing w:before="52"/>
        <w:ind w:left="72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48016E19" w14:textId="677A7070" w:rsidR="71FE3868" w:rsidRDefault="25472E31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</w:t>
      </w: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>D.   Firm Qualifications, Team Organization, Experience and Ce</w:t>
      </w:r>
      <w:r w:rsidR="35B23EDB"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>rtifications/Qualifications</w:t>
      </w:r>
    </w:p>
    <w:p w14:paraId="66FF8461" w14:textId="17A5CE4E" w:rsidR="71FE3868" w:rsidRDefault="35B23EDB" w:rsidP="4FF83668">
      <w:pPr>
        <w:pStyle w:val="BodyText"/>
        <w:numPr>
          <w:ilvl w:val="0"/>
          <w:numId w:val="4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Previous experience.</w:t>
      </w:r>
    </w:p>
    <w:p w14:paraId="175BD06E" w14:textId="1A340EF8" w:rsidR="71FE3868" w:rsidRDefault="35B23EDB" w:rsidP="4FF83668">
      <w:pPr>
        <w:pStyle w:val="BodyText"/>
        <w:numPr>
          <w:ilvl w:val="0"/>
          <w:numId w:val="4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Present workload (ability to respond).</w:t>
      </w:r>
    </w:p>
    <w:p w14:paraId="7ED1F2EC" w14:textId="65BF1AC5" w:rsidR="71FE3868" w:rsidRDefault="35B23EDB" w:rsidP="4FF83668">
      <w:pPr>
        <w:pStyle w:val="BodyText"/>
        <w:numPr>
          <w:ilvl w:val="0"/>
          <w:numId w:val="4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Previous projects and present relationships with IVCSD.</w:t>
      </w:r>
    </w:p>
    <w:p w14:paraId="109FC810" w14:textId="6519C0B1" w:rsidR="71FE3868" w:rsidRDefault="35B23EDB" w:rsidP="4FF83668">
      <w:pPr>
        <w:pStyle w:val="BodyText"/>
        <w:numPr>
          <w:ilvl w:val="0"/>
          <w:numId w:val="4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Ability to perform the scope of services (all or a portion of the work as described)</w:t>
      </w:r>
      <w:r w:rsidR="5F3CC6C1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.</w:t>
      </w:r>
    </w:p>
    <w:p w14:paraId="5CF9C237" w14:textId="182E4BFB" w:rsidR="71FE3868" w:rsidRDefault="35B23EDB" w:rsidP="4FF83668">
      <w:pPr>
        <w:pStyle w:val="BodyText"/>
        <w:numPr>
          <w:ilvl w:val="0"/>
          <w:numId w:val="4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Stability of firm</w:t>
      </w:r>
      <w:r w:rsidR="1CEF28F8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.</w:t>
      </w:r>
    </w:p>
    <w:p w14:paraId="7AFF9150" w14:textId="1B802BE6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704ECEDC" w14:textId="538EF0AA" w:rsidR="71FE3868" w:rsidRDefault="271818C6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E.   Staff Qualifications</w:t>
      </w:r>
      <w:r w:rsidR="35B23EDB"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</w:t>
      </w:r>
    </w:p>
    <w:p w14:paraId="3DBB5D44" w14:textId="514F53EF" w:rsidR="71FE3868" w:rsidRDefault="3E3A4180" w:rsidP="4FF83668">
      <w:pPr>
        <w:pStyle w:val="BodyText"/>
        <w:numPr>
          <w:ilvl w:val="0"/>
          <w:numId w:val="3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Program Manager</w:t>
      </w:r>
      <w:r w:rsidR="3231366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.</w:t>
      </w:r>
    </w:p>
    <w:p w14:paraId="15ADF758" w14:textId="25E5057E" w:rsidR="71FE3868" w:rsidRDefault="3E3A4180" w:rsidP="4FF83668">
      <w:pPr>
        <w:pStyle w:val="BodyText"/>
        <w:numPr>
          <w:ilvl w:val="0"/>
          <w:numId w:val="3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Other key proposed roles</w:t>
      </w:r>
      <w:r w:rsidR="7A5EA5CF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.</w:t>
      </w:r>
    </w:p>
    <w:p w14:paraId="02401695" w14:textId="3789AC40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5746C970" w14:textId="26852748" w:rsidR="71FE3868" w:rsidRDefault="3E3A4180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it-IT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  <w:lang w:val="it-IT"/>
        </w:rPr>
        <w:t xml:space="preserve">      F.   Subcontractor Qualifications</w:t>
      </w:r>
    </w:p>
    <w:p w14:paraId="45F10653" w14:textId="7351AF07" w:rsidR="71FE3868" w:rsidRDefault="3E3A4180" w:rsidP="4FF83668">
      <w:pPr>
        <w:pStyle w:val="BodyText"/>
        <w:numPr>
          <w:ilvl w:val="0"/>
          <w:numId w:val="1"/>
        </w:numPr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The extent of subcontracting</w:t>
      </w:r>
      <w:r w:rsidR="4B97C42E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of work-Firms will need </w:t>
      </w:r>
      <w:r w:rsidR="2BF17043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to be approved by IVCSD post contract award.</w:t>
      </w:r>
    </w:p>
    <w:p w14:paraId="567FDD75" w14:textId="5163061D" w:rsidR="71FE3868" w:rsidRDefault="71FE3868" w:rsidP="4FF83668">
      <w:pPr>
        <w:pStyle w:val="BodyText"/>
        <w:spacing w:before="52"/>
        <w:ind w:left="720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32AD2D05" w14:textId="31541AD9" w:rsidR="71FE3868" w:rsidRDefault="2BF17043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</w:t>
      </w: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>G.  References</w:t>
      </w:r>
    </w:p>
    <w:p w14:paraId="0B0CF17A" w14:textId="3596742F" w:rsidR="71FE3868" w:rsidRDefault="2BF17043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          </w:t>
      </w:r>
      <w:proofErr w:type="spellStart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Three</w:t>
      </w:r>
      <w:proofErr w:type="spellEnd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references</w:t>
      </w:r>
      <w:proofErr w:type="spellEnd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from</w:t>
      </w:r>
      <w:proofErr w:type="spellEnd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similar </w:t>
      </w:r>
      <w:proofErr w:type="spellStart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clients</w:t>
      </w:r>
      <w:proofErr w:type="spellEnd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, </w:t>
      </w:r>
      <w:proofErr w:type="spellStart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including</w:t>
      </w:r>
      <w:proofErr w:type="spellEnd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contact</w:t>
      </w:r>
      <w:proofErr w:type="spellEnd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name</w:t>
      </w:r>
      <w:proofErr w:type="spellEnd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, </w:t>
      </w:r>
      <w:proofErr w:type="spellStart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title</w:t>
      </w:r>
      <w:proofErr w:type="spellEnd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, </w:t>
      </w:r>
      <w:proofErr w:type="spellStart"/>
      <w:r w:rsidR="20F74C84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phone</w:t>
      </w:r>
      <w:proofErr w:type="spellEnd"/>
      <w:r w:rsidR="6C74B9E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, </w:t>
      </w:r>
      <w:proofErr w:type="spellStart"/>
      <w:r w:rsidR="6C74B9E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and</w:t>
      </w:r>
      <w:proofErr w:type="spellEnd"/>
      <w:r w:rsidR="6C74B9E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="6C74B9E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email</w:t>
      </w:r>
      <w:proofErr w:type="spellEnd"/>
      <w:r w:rsidR="6C74B9E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>.</w:t>
      </w:r>
      <w:r w:rsidR="3E3A4180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  </w:t>
      </w:r>
    </w:p>
    <w:p w14:paraId="156965F7" w14:textId="5CC13C94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</w:pPr>
    </w:p>
    <w:p w14:paraId="3F21E8AF" w14:textId="7D9D0D71" w:rsidR="71FE3868" w:rsidRDefault="337A3394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  <w:lang w:val="pt-BR"/>
        </w:rPr>
        <w:t xml:space="preserve">     </w:t>
      </w: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  <w:lang w:val="pt-BR"/>
        </w:rPr>
        <w:t xml:space="preserve">H.  </w:t>
      </w:r>
      <w:proofErr w:type="spellStart"/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  <w:lang w:val="pt-BR"/>
        </w:rPr>
        <w:t>Cost</w:t>
      </w:r>
      <w:proofErr w:type="spellEnd"/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  <w:lang w:val="pt-BR"/>
        </w:rPr>
        <w:t xml:space="preserve"> </w:t>
      </w:r>
      <w:proofErr w:type="spellStart"/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  <w:lang w:val="pt-BR"/>
        </w:rPr>
        <w:t>Proposals</w:t>
      </w:r>
      <w:proofErr w:type="spellEnd"/>
    </w:p>
    <w:p w14:paraId="610F6AB0" w14:textId="0F1813D7" w:rsidR="71FE3868" w:rsidRDefault="6F7A77A5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Include hourly rates and a not</w:t>
      </w:r>
      <w:r w:rsidR="798913C8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-to-exceed budget</w:t>
      </w:r>
      <w:r w:rsidR="76B77A21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. Identify reimbursable expenses.</w:t>
      </w:r>
    </w:p>
    <w:p w14:paraId="54EB5963" w14:textId="25B7AA3D" w:rsidR="71FE3868" w:rsidRDefault="71FE3868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010E0105" w14:textId="50296BE3" w:rsidR="71FE3868" w:rsidRDefault="3C4DAA12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I.  Additional Requirements</w:t>
      </w:r>
    </w:p>
    <w:p w14:paraId="4B5FBB9B" w14:textId="3F6A9533" w:rsidR="71FE3868" w:rsidRDefault="3C4DAA12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Any other relevant information the proposer wishes to submit for cons</w:t>
      </w:r>
      <w:r w:rsidR="0850EBAF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ideration.</w:t>
      </w:r>
    </w:p>
    <w:p w14:paraId="374C449C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7613A6BE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2DDEFE72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0B87ED42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07B9E074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58A07323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7990576C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36A84C32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2"/>
          <w:szCs w:val="22"/>
        </w:rPr>
      </w:pPr>
    </w:p>
    <w:p w14:paraId="47A4824B" w14:textId="0358CF5C" w:rsidR="71FE3868" w:rsidRDefault="0850EBA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lastRenderedPageBreak/>
        <w:t xml:space="preserve">    Evaluation Criteria</w:t>
      </w:r>
    </w:p>
    <w:p w14:paraId="261F764A" w14:textId="071924EA" w:rsidR="71FE3868" w:rsidRDefault="0850EBA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Cover letter/Letter of Intent-10%</w:t>
      </w:r>
    </w:p>
    <w:p w14:paraId="6AA5480C" w14:textId="39302571" w:rsidR="71FE3868" w:rsidRDefault="0850EBA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Executive Summary-10%</w:t>
      </w:r>
    </w:p>
    <w:p w14:paraId="32B98407" w14:textId="237B0835" w:rsidR="71FE3868" w:rsidRDefault="0850EBAF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Project Understanding </w:t>
      </w:r>
      <w:r w:rsidR="55EAD66E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and Approach-25%</w:t>
      </w:r>
    </w:p>
    <w:p w14:paraId="704C320E" w14:textId="6C38B9ED" w:rsidR="71FE3868" w:rsidRDefault="55EAD66E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Firm Qualifications and Experience-20%</w:t>
      </w:r>
    </w:p>
    <w:p w14:paraId="5D4C104D" w14:textId="662E05ED" w:rsidR="71FE3868" w:rsidRDefault="55EAD66E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Staff Qualifications-15%</w:t>
      </w:r>
    </w:p>
    <w:p w14:paraId="05752147" w14:textId="7200C8C3" w:rsidR="71FE3868" w:rsidRDefault="55EAD66E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References-5%</w:t>
      </w:r>
    </w:p>
    <w:p w14:paraId="073A6927" w14:textId="66287F46" w:rsidR="71FE3868" w:rsidRDefault="55EAD66E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     </w:t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Cost Proposal-15%</w:t>
      </w:r>
    </w:p>
    <w:p w14:paraId="5239D922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471129DE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79462FE4" w14:textId="4A7F83BF" w:rsidR="71FE3868" w:rsidRPr="001A17B2" w:rsidRDefault="288BBDB4" w:rsidP="4FF83668">
      <w:pPr>
        <w:pStyle w:val="BodyText"/>
        <w:spacing w:before="52"/>
        <w:jc w:val="left"/>
        <w:rPr>
          <w:rFonts w:ascii="Cambria" w:eastAsia="Cambria" w:hAnsi="Cambria" w:cs="Cambria"/>
          <w:bCs/>
          <w:color w:val="000000" w:themeColor="text1"/>
          <w:sz w:val="28"/>
          <w:szCs w:val="28"/>
          <w:u w:val="single"/>
        </w:rPr>
      </w:pPr>
      <w:r w:rsidRPr="001A17B2">
        <w:rPr>
          <w:rFonts w:ascii="Cambria" w:eastAsia="Cambria" w:hAnsi="Cambria" w:cs="Cambria"/>
          <w:b w:val="0"/>
          <w:color w:val="000000" w:themeColor="text1"/>
          <w:sz w:val="22"/>
          <w:szCs w:val="22"/>
          <w:u w:val="single"/>
        </w:rPr>
        <w:t xml:space="preserve"> </w:t>
      </w:r>
      <w:r w:rsidRPr="001A17B2">
        <w:rPr>
          <w:rFonts w:ascii="Cambria" w:eastAsia="Cambria" w:hAnsi="Cambria" w:cs="Cambria"/>
          <w:bCs/>
          <w:color w:val="000000" w:themeColor="text1"/>
          <w:sz w:val="28"/>
          <w:szCs w:val="28"/>
          <w:u w:val="single"/>
        </w:rPr>
        <w:t>Summary of FEMA Projects</w:t>
      </w:r>
    </w:p>
    <w:p w14:paraId="631B182F" w14:textId="77777777" w:rsidR="001A17B2" w:rsidRDefault="001A17B2" w:rsidP="4FF83668">
      <w:pPr>
        <w:pStyle w:val="BodyText"/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58BFFE3F" w14:textId="6CD6999D" w:rsidR="71FE3868" w:rsidRDefault="288BBDB4" w:rsidP="4FF83668">
      <w:pPr>
        <w:pStyle w:val="BodyText"/>
        <w:tabs>
          <w:tab w:val="right" w:pos="735"/>
          <w:tab w:val="left" w:pos="750"/>
        </w:tabs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</w:t>
      </w:r>
      <w:proofErr w:type="gramStart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Project #</w:t>
      </w:r>
      <w:r w:rsidR="71FE3868">
        <w:tab/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P</w:t>
      </w:r>
      <w:proofErr w:type="gramEnd"/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/W#</w:t>
      </w:r>
      <w:r w:rsidR="71FE3868">
        <w:tab/>
      </w:r>
      <w:r w:rsidR="71FE3868">
        <w:tab/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Category</w:t>
      </w:r>
      <w:r w:rsidR="71FE3868">
        <w:tab/>
      </w: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>Title</w:t>
      </w:r>
      <w:r w:rsidR="3E3A4180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</w:t>
      </w:r>
      <w:r w:rsidR="71FE3868">
        <w:tab/>
      </w:r>
      <w:r w:rsidR="71FE3868">
        <w:tab/>
      </w:r>
      <w:r w:rsidR="4BC9C65E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 Federal Share   </w:t>
      </w:r>
      <w:r w:rsidR="71FE3868">
        <w:tab/>
      </w:r>
      <w:r w:rsidR="71FE3868">
        <w:tab/>
      </w:r>
      <w:r w:rsidR="71FE3868">
        <w:tab/>
      </w:r>
      <w:r w:rsidR="35B23EDB"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  </w:t>
      </w:r>
      <w:r w:rsidR="35B23EDB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</w:t>
      </w:r>
      <w:r w:rsidR="25472E31" w:rsidRPr="4FF83668">
        <w:rPr>
          <w:rFonts w:ascii="Cambria" w:eastAsia="Cambria" w:hAnsi="Cambria" w:cs="Cambria"/>
          <w:bCs/>
          <w:color w:val="000000" w:themeColor="text1"/>
          <w:sz w:val="22"/>
          <w:szCs w:val="22"/>
        </w:rPr>
        <w:t xml:space="preserve"> </w:t>
      </w:r>
      <w:r w:rsidR="18EED4CD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   </w:t>
      </w:r>
      <w:r w:rsidR="3C89F8C0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                               </w:t>
      </w:r>
      <w:r w:rsidR="1618A872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  </w:t>
      </w:r>
      <w:r w:rsidR="71FE3868">
        <w:tab/>
      </w:r>
      <w:r w:rsidR="1618A872"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</w:t>
      </w:r>
    </w:p>
    <w:tbl>
      <w:tblPr>
        <w:tblW w:w="0" w:type="auto"/>
        <w:tblBorders>
          <w:bottom w:val="single" w:sz="18" w:space="0" w:color="DDDDDD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1440"/>
        <w:gridCol w:w="1305"/>
        <w:gridCol w:w="1983"/>
        <w:gridCol w:w="1983"/>
      </w:tblGrid>
      <w:tr w:rsidR="4FF83668" w14:paraId="5CD35FAC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F0F8F" w14:textId="082A1950" w:rsidR="4FF83668" w:rsidRDefault="4FF83668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 xml:space="preserve"> </w:t>
            </w:r>
            <w:r w:rsidR="060300BB"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547588</w:t>
            </w:r>
          </w:p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4E58D" w14:textId="29B72B5A" w:rsidR="1FE20120" w:rsidRDefault="103CAED9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100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BFF09" w14:textId="283FDC9A" w:rsidR="49221A73" w:rsidRDefault="49221A73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E - Buildings and Equipment</w:t>
            </w:r>
          </w:p>
          <w:p w14:paraId="768F4CE5" w14:textId="7D51340E" w:rsidR="4FF83668" w:rsidRDefault="4FF83668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9A81E" w14:textId="1CE750F4" w:rsidR="49221A73" w:rsidRDefault="78318B52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Water Treatment</w:t>
            </w:r>
            <w:r w:rsidR="3D9EF166"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 xml:space="preserve">                   </w:t>
            </w: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Plant</w:t>
            </w:r>
          </w:p>
          <w:p w14:paraId="71DB2527" w14:textId="2E02C455" w:rsidR="4FF83668" w:rsidRDefault="4FF83668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</w:p>
          <w:p w14:paraId="76DE0728" w14:textId="0171A3C4" w:rsidR="4FF83668" w:rsidRDefault="4FF83668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24A85" w14:textId="3ABFCE2F" w:rsidR="5373E153" w:rsidRDefault="5373E153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$3,921,167.59</w:t>
            </w:r>
          </w:p>
        </w:tc>
      </w:tr>
      <w:tr w:rsidR="4FF83668" w14:paraId="377C2674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E8E27" w14:textId="608B7830" w:rsidR="59A49294" w:rsidRDefault="59A49294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552863</w:t>
            </w:r>
          </w:p>
          <w:p w14:paraId="4B5977B5" w14:textId="0E492A78" w:rsidR="4FF83668" w:rsidRDefault="4FF83668"/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157C9" w14:textId="105681FE" w:rsidR="08499A87" w:rsidRDefault="162C851A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60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378A9" w14:textId="363FAC32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G - Parks, Recreational Facilities, and Other Items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F8553" w14:textId="40DC7589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Triangle Park Gazebo and Irrigation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C094B" w14:textId="57E4529E" w:rsidR="77ABE304" w:rsidRDefault="77ABE304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$9,065.61</w:t>
            </w:r>
          </w:p>
        </w:tc>
      </w:tr>
      <w:tr w:rsidR="4FF83668" w14:paraId="0D4373CE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8E9A5" w14:textId="3209888A" w:rsidR="09EC83FC" w:rsidRDefault="09EC83FC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553117</w:t>
            </w:r>
          </w:p>
          <w:p w14:paraId="27A00492" w14:textId="2ADB5422" w:rsidR="4FF83668" w:rsidRDefault="4FF83668"/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80C1B" w14:textId="173F557A" w:rsidR="7425947C" w:rsidRDefault="59E27C22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79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96B10" w14:textId="3764B0F3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F - Utilities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2BE78" w14:textId="38C6D772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Raw Water Supply Line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F6027" w14:textId="51E50A09" w:rsidR="42229AC9" w:rsidRDefault="42229AC9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$$280,335.87</w:t>
            </w:r>
          </w:p>
        </w:tc>
      </w:tr>
      <w:tr w:rsidR="4FF83668" w14:paraId="1C557B4D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BD6BA" w14:textId="54876C1F" w:rsidR="6B1F21F1" w:rsidRDefault="6B1F21F1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552391</w:t>
            </w:r>
          </w:p>
          <w:p w14:paraId="3F335D52" w14:textId="0AE9503C" w:rsidR="4FF83668" w:rsidRDefault="4FF83668"/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EEBD4" w14:textId="3F5D0784" w:rsidR="08E66AF7" w:rsidRDefault="3E99B0E2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94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91791" w14:textId="7477B2F8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F - Utilities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BDA80" w14:textId="5A0CF20B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Lift Stations and Equipment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79AE0" w14:textId="5A369A24" w:rsidR="5A95853F" w:rsidRDefault="5A95853F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$268,160.14</w:t>
            </w:r>
          </w:p>
        </w:tc>
      </w:tr>
      <w:tr w:rsidR="4FF83668" w14:paraId="13414005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705BC" w14:textId="1134E94B" w:rsidR="47C6DECE" w:rsidRDefault="47C6DECE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553114</w:t>
            </w:r>
          </w:p>
          <w:p w14:paraId="059433FA" w14:textId="5BCBA731" w:rsidR="4FF83668" w:rsidRDefault="4FF83668"/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E4FEE" w14:textId="51025E5D" w:rsidR="28C485EE" w:rsidRDefault="5077D700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89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14297" w14:textId="3239C682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F - Utilities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CAC47" w14:textId="051C6FA8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Greenville Cemetery Irrigation Supply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D2EBD" w14:textId="2293F9EA" w:rsidR="061C8571" w:rsidRDefault="061C8571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$9,156.66</w:t>
            </w:r>
          </w:p>
        </w:tc>
      </w:tr>
      <w:tr w:rsidR="4FF83668" w14:paraId="4968168D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61B81" w14:textId="75AFA987" w:rsidR="406600DF" w:rsidRDefault="406600DF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552392</w:t>
            </w:r>
          </w:p>
          <w:p w14:paraId="65E4FB77" w14:textId="174D4D94" w:rsidR="4FF83668" w:rsidRDefault="4FF83668"/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ACA57" w14:textId="4C01F149" w:rsidR="777AA45C" w:rsidRDefault="47C99549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92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56D6B" w14:textId="317F90C4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F - Utilities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24534" w14:textId="65D9C481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Fire Hydrants and Flow Meters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E1936" w14:textId="07E0FD82" w:rsidR="34EABBFA" w:rsidRDefault="34EABBFA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$117,410.84</w:t>
            </w:r>
          </w:p>
        </w:tc>
      </w:tr>
      <w:tr w:rsidR="4FF83668" w14:paraId="026110B1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8FF35" w14:textId="3C289288" w:rsidR="35C2F233" w:rsidRDefault="35C2F233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547549</w:t>
            </w:r>
          </w:p>
          <w:p w14:paraId="16A5A2DF" w14:textId="0EEF3B21" w:rsidR="4FF83668" w:rsidRDefault="4FF83668"/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A8BA2" w14:textId="6CF2E8A4" w:rsidR="427F83D0" w:rsidRDefault="154AD1A0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77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FEBCE" w14:textId="1831603C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E - Buildings and Equipment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62D90" w14:textId="5812E13A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Fire House and Equipment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8ABD4" w14:textId="756518FC" w:rsidR="780ED8A0" w:rsidRDefault="780ED8A0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$323,354.24</w:t>
            </w:r>
          </w:p>
        </w:tc>
      </w:tr>
      <w:tr w:rsidR="4FF83668" w14:paraId="2A254EC3" w14:textId="77777777" w:rsidTr="682D9626">
        <w:trPr>
          <w:trHeight w:val="300"/>
        </w:trPr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B83BE" w14:textId="70546D06" w:rsidR="37E1D830" w:rsidRDefault="37E1D830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548429</w:t>
            </w:r>
          </w:p>
          <w:p w14:paraId="75D85624" w14:textId="00C9DDDA" w:rsidR="4FF83668" w:rsidRDefault="4FF83668" w:rsidP="4FF83668"/>
        </w:tc>
        <w:tc>
          <w:tcPr>
            <w:tcW w:w="1440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9E806" w14:textId="18E4AAA5" w:rsidR="7EEEF42D" w:rsidRDefault="4B4002CD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682D9626">
              <w:rPr>
                <w:rFonts w:ascii="Roboto" w:eastAsia="Roboto" w:hAnsi="Roboto" w:cs="Roboto"/>
                <w:color w:val="666666"/>
                <w:sz w:val="19"/>
                <w:szCs w:val="19"/>
              </w:rPr>
              <w:t>104</w:t>
            </w:r>
          </w:p>
        </w:tc>
        <w:tc>
          <w:tcPr>
            <w:tcW w:w="1305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BE619" w14:textId="30B58485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B - Emergency Protective Measures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82C12" w14:textId="045EA777" w:rsidR="4FF83668" w:rsidRDefault="4FF83668" w:rsidP="4FF83668"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District Wide Emergency Protective Measures</w:t>
            </w:r>
          </w:p>
        </w:tc>
        <w:tc>
          <w:tcPr>
            <w:tcW w:w="1983" w:type="dxa"/>
            <w:tcBorders>
              <w:top w:val="single" w:sz="6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C610D" w14:textId="123CC347" w:rsidR="30162B30" w:rsidRDefault="30162B30" w:rsidP="4FF83668">
            <w:pPr>
              <w:rPr>
                <w:rFonts w:ascii="Roboto" w:eastAsia="Roboto" w:hAnsi="Roboto" w:cs="Roboto"/>
                <w:color w:val="666666"/>
                <w:sz w:val="19"/>
                <w:szCs w:val="19"/>
              </w:rPr>
            </w:pPr>
            <w:r w:rsidRPr="4FF83668">
              <w:rPr>
                <w:rFonts w:ascii="Roboto" w:eastAsia="Roboto" w:hAnsi="Roboto" w:cs="Roboto"/>
                <w:color w:val="666666"/>
                <w:sz w:val="19"/>
                <w:szCs w:val="19"/>
              </w:rPr>
              <w:t>$242,724.05</w:t>
            </w:r>
          </w:p>
        </w:tc>
      </w:tr>
    </w:tbl>
    <w:p w14:paraId="0A47B72F" w14:textId="2C1D04BA" w:rsidR="71FE3868" w:rsidRDefault="71FE3868" w:rsidP="4FF83668"/>
    <w:p w14:paraId="79793726" w14:textId="3BEC6989" w:rsidR="71FE3868" w:rsidRDefault="72498805" w:rsidP="4FF83668">
      <w:pPr>
        <w:pStyle w:val="BodyText"/>
        <w:tabs>
          <w:tab w:val="right" w:pos="735"/>
          <w:tab w:val="left" w:pos="750"/>
        </w:tabs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      </w:t>
      </w:r>
    </w:p>
    <w:p w14:paraId="7F337B95" w14:textId="2EEDF6DA" w:rsidR="71FE3868" w:rsidRDefault="6DCC68F9" w:rsidP="4FF83668">
      <w:pPr>
        <w:pStyle w:val="BodyText"/>
        <w:tabs>
          <w:tab w:val="right" w:pos="735"/>
          <w:tab w:val="left" w:pos="750"/>
        </w:tabs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     </w:t>
      </w:r>
    </w:p>
    <w:p w14:paraId="0902CC95" w14:textId="5C952517" w:rsidR="71FE3868" w:rsidRDefault="6DCC68F9" w:rsidP="4FF83668">
      <w:pPr>
        <w:pStyle w:val="BodyText"/>
        <w:tabs>
          <w:tab w:val="right" w:pos="735"/>
          <w:tab w:val="left" w:pos="750"/>
        </w:tabs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t xml:space="preserve">  </w:t>
      </w:r>
    </w:p>
    <w:p w14:paraId="01E06A61" w14:textId="6F589A14" w:rsidR="71FE3868" w:rsidRDefault="71FE3868" w:rsidP="4FF83668">
      <w:pPr>
        <w:pStyle w:val="BodyText"/>
        <w:tabs>
          <w:tab w:val="right" w:pos="735"/>
          <w:tab w:val="left" w:pos="750"/>
        </w:tabs>
        <w:spacing w:before="52"/>
        <w:jc w:val="left"/>
        <w:rPr>
          <w:rFonts w:ascii="Cambria" w:eastAsia="Cambria" w:hAnsi="Cambria" w:cs="Cambria"/>
          <w:b w:val="0"/>
          <w:color w:val="000000" w:themeColor="text1"/>
          <w:sz w:val="22"/>
          <w:szCs w:val="22"/>
        </w:rPr>
      </w:pPr>
    </w:p>
    <w:p w14:paraId="1100B22E" w14:textId="6903A5AE" w:rsidR="00BF646A" w:rsidRPr="00BF646A" w:rsidRDefault="3C89F8C0" w:rsidP="001A17B2">
      <w:pPr>
        <w:pStyle w:val="BodyText"/>
        <w:spacing w:before="52"/>
        <w:jc w:val="left"/>
        <w:rPr>
          <w:rFonts w:ascii="OxygenRegular" w:hAnsi="OxygenRegular" w:cs="Arial"/>
          <w:szCs w:val="24"/>
        </w:rPr>
      </w:pPr>
      <w:r w:rsidRPr="4FF83668">
        <w:rPr>
          <w:rFonts w:ascii="Cambria" w:eastAsia="Cambria" w:hAnsi="Cambria" w:cs="Cambria"/>
          <w:b w:val="0"/>
          <w:color w:val="000000" w:themeColor="text1"/>
          <w:sz w:val="22"/>
          <w:szCs w:val="22"/>
        </w:rPr>
        <w:lastRenderedPageBreak/>
        <w:t xml:space="preserve">        </w:t>
      </w:r>
    </w:p>
    <w:sectPr w:rsidR="00BF646A" w:rsidRPr="00BF646A" w:rsidSect="004F6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45AFF" w14:textId="77777777" w:rsidR="00283EAC" w:rsidRDefault="00283EAC" w:rsidP="00536C84">
      <w:r>
        <w:separator/>
      </w:r>
    </w:p>
  </w:endnote>
  <w:endnote w:type="continuationSeparator" w:id="0">
    <w:p w14:paraId="1B111466" w14:textId="77777777" w:rsidR="00283EAC" w:rsidRDefault="00283EAC" w:rsidP="0053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xygenRegular">
    <w:altName w:val="Times New Roman"/>
    <w:charset w:val="00"/>
    <w:family w:val="auto"/>
    <w:pitch w:val="default"/>
  </w:font>
  <w:font w:name="Cornerstone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BF64" w14:textId="77777777" w:rsidR="005812F2" w:rsidRDefault="00581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3793" w14:textId="77777777" w:rsidR="005812F2" w:rsidRDefault="00581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34BD" w14:textId="77777777" w:rsidR="005812F2" w:rsidRDefault="00581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5DC2" w14:textId="77777777" w:rsidR="00283EAC" w:rsidRDefault="00283EAC" w:rsidP="00536C84">
      <w:r>
        <w:separator/>
      </w:r>
    </w:p>
  </w:footnote>
  <w:footnote w:type="continuationSeparator" w:id="0">
    <w:p w14:paraId="28BCE9C6" w14:textId="77777777" w:rsidR="00283EAC" w:rsidRDefault="00283EAC" w:rsidP="0053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0A24A" w14:textId="2A04EA20" w:rsidR="00AE3310" w:rsidRDefault="00AE3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E05A" w14:textId="19969077" w:rsidR="00AE3310" w:rsidRDefault="00AE3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48A6" w14:textId="422F4207" w:rsidR="00536C84" w:rsidRDefault="00DD6E3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68078AA" wp14:editId="19A1F185">
              <wp:simplePos x="0" y="0"/>
              <wp:positionH relativeFrom="column">
                <wp:posOffset>5638800</wp:posOffset>
              </wp:positionH>
              <wp:positionV relativeFrom="page">
                <wp:posOffset>1005840</wp:posOffset>
              </wp:positionV>
              <wp:extent cx="1381125" cy="1327785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1327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0B3F9" w14:textId="45F87274" w:rsidR="00A37D28" w:rsidRDefault="00536C84" w:rsidP="00CD3686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Board of Directors</w:t>
                          </w:r>
                        </w:p>
                        <w:p w14:paraId="6300FCE9" w14:textId="726DDF00" w:rsidR="00536C84" w:rsidRDefault="00CD3686" w:rsidP="00FD5823">
                          <w:pPr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                    </w:t>
                          </w:r>
                        </w:p>
                        <w:p w14:paraId="37F36C0F" w14:textId="52A8D843" w:rsidR="006B6A95" w:rsidRDefault="001A508C" w:rsidP="00536C84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Andy Meyers</w:t>
                          </w:r>
                        </w:p>
                        <w:p w14:paraId="1079890A" w14:textId="3627D70A" w:rsidR="001A508C" w:rsidRDefault="001A508C" w:rsidP="00536C84">
                          <w:pPr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Dan Kearns</w:t>
                          </w:r>
                        </w:p>
                        <w:p w14:paraId="10854721" w14:textId="06F885E4" w:rsidR="00AE0AA3" w:rsidRDefault="00FD5823" w:rsidP="001600A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Roger Cherry</w:t>
                          </w:r>
                        </w:p>
                        <w:p w14:paraId="07352FAF" w14:textId="3D926E07" w:rsidR="00FD5823" w:rsidRDefault="00FD5823" w:rsidP="001600A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  Susan Doran</w:t>
                          </w:r>
                        </w:p>
                        <w:p w14:paraId="3593C5C1" w14:textId="664F7BA7" w:rsidR="00FD5823" w:rsidRPr="00062CF6" w:rsidRDefault="00FD5823" w:rsidP="001600A4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Wanda Carpenter</w:t>
                          </w:r>
                        </w:p>
                        <w:p w14:paraId="640681FF" w14:textId="77777777" w:rsidR="00536C84" w:rsidRPr="006B79F1" w:rsidRDefault="00536C84" w:rsidP="00536C84"/>
                        <w:p w14:paraId="68B5F8A3" w14:textId="77777777" w:rsidR="00536C84" w:rsidRPr="00062CF6" w:rsidRDefault="00536C84" w:rsidP="00536C84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8107FB9" w14:textId="77777777" w:rsidR="00536C84" w:rsidRPr="008B74AB" w:rsidRDefault="00536C84" w:rsidP="00536C84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C00B560" w14:textId="77777777" w:rsidR="00536C84" w:rsidRPr="006B79F1" w:rsidRDefault="00536C84" w:rsidP="00536C84"/>
                        <w:p w14:paraId="623ADD32" w14:textId="77777777" w:rsidR="00536C84" w:rsidRDefault="00536C84" w:rsidP="00536C84"/>
                        <w:p w14:paraId="07449F49" w14:textId="77777777" w:rsidR="00536C84" w:rsidRPr="006B79F1" w:rsidRDefault="00536C84" w:rsidP="00536C84"/>
                        <w:p w14:paraId="6E9F5802" w14:textId="77777777" w:rsidR="00536C84" w:rsidRDefault="00536C84" w:rsidP="00536C84"/>
                        <w:p w14:paraId="7200302C" w14:textId="77777777" w:rsidR="00536C84" w:rsidRPr="00460A90" w:rsidRDefault="00536C84" w:rsidP="00536C84"/>
                        <w:p w14:paraId="0C44F41C" w14:textId="77777777" w:rsidR="00536C84" w:rsidRDefault="00536C84" w:rsidP="00536C84"/>
                        <w:p w14:paraId="4C558DD8" w14:textId="77777777" w:rsidR="00536C84" w:rsidRPr="00E05AD6" w:rsidRDefault="00536C84" w:rsidP="00536C84"/>
                        <w:p w14:paraId="092F6FBD" w14:textId="77777777" w:rsidR="00536C84" w:rsidRDefault="00536C84" w:rsidP="00536C84"/>
                        <w:p w14:paraId="7BDE5815" w14:textId="77777777" w:rsidR="00536C84" w:rsidRDefault="00536C84" w:rsidP="00536C84">
                          <w: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568078AA">
              <v:stroke joinstyle="miter"/>
              <v:path gradientshapeok="t" o:connecttype="rect"/>
            </v:shapetype>
            <v:shape id="Text Box 11" style="position:absolute;margin-left:444pt;margin-top:79.2pt;width:108.75pt;height:10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">
              <v:textbox>
                <w:txbxContent>
                  <w:p w:rsidR="00A37D28" w:rsidP="00CD3686" w:rsidRDefault="00536C84" w14:paraId="5FD0B3F9" w14:textId="45F87274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</w:rPr>
                      <w:t>Board of Directors</w:t>
                    </w:r>
                  </w:p>
                  <w:p w:rsidR="00536C84" w:rsidP="00FD5823" w:rsidRDefault="00CD3686" w14:paraId="6300FCE9" w14:textId="726DDF00">
                    <w:pPr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                     </w:t>
                    </w:r>
                  </w:p>
                  <w:p w:rsidR="006B6A95" w:rsidP="00536C84" w:rsidRDefault="001A508C" w14:paraId="37F36C0F" w14:textId="52A8D843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Andy Meyers</w:t>
                    </w:r>
                  </w:p>
                  <w:p w:rsidR="001A508C" w:rsidP="00536C84" w:rsidRDefault="001A508C" w14:paraId="1079890A" w14:textId="3627D70A">
                    <w:pPr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Dan Kearns</w:t>
                    </w:r>
                  </w:p>
                  <w:p w:rsidR="00AE0AA3" w:rsidP="001600A4" w:rsidRDefault="00FD5823" w14:paraId="10854721" w14:textId="06F885E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Roger Cherry</w:t>
                    </w:r>
                  </w:p>
                  <w:p w:rsidR="00FD5823" w:rsidP="001600A4" w:rsidRDefault="00FD5823" w14:paraId="07352FAF" w14:textId="3D926E0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  Susan Doran</w:t>
                    </w:r>
                  </w:p>
                  <w:p w:rsidRPr="00062CF6" w:rsidR="00FD5823" w:rsidP="001600A4" w:rsidRDefault="00FD5823" w14:paraId="3593C5C1" w14:textId="664F7BA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Wanda Carpenter</w:t>
                    </w:r>
                  </w:p>
                  <w:p w:rsidRPr="006B79F1" w:rsidR="00536C84" w:rsidP="00536C84" w:rsidRDefault="00536C84" w14:paraId="640681FF" w14:textId="77777777"/>
                  <w:p w:rsidRPr="00062CF6" w:rsidR="00536C84" w:rsidP="00536C84" w:rsidRDefault="00536C84" w14:paraId="68B5F8A3" w14:textId="7777777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Pr="008B74AB" w:rsidR="00536C84" w:rsidP="00536C84" w:rsidRDefault="00536C84" w14:paraId="28107FB9" w14:textId="77777777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  <w:p w:rsidRPr="006B79F1" w:rsidR="00536C84" w:rsidP="00536C84" w:rsidRDefault="00536C84" w14:paraId="1C00B560" w14:textId="77777777"/>
                  <w:p w:rsidR="00536C84" w:rsidP="00536C84" w:rsidRDefault="00536C84" w14:paraId="623ADD32" w14:textId="77777777"/>
                  <w:p w:rsidRPr="006B79F1" w:rsidR="00536C84" w:rsidP="00536C84" w:rsidRDefault="00536C84" w14:paraId="07449F49" w14:textId="77777777"/>
                  <w:p w:rsidR="00536C84" w:rsidP="00536C84" w:rsidRDefault="00536C84" w14:paraId="6E9F5802" w14:textId="77777777"/>
                  <w:p w:rsidRPr="00460A90" w:rsidR="00536C84" w:rsidP="00536C84" w:rsidRDefault="00536C84" w14:paraId="7200302C" w14:textId="77777777"/>
                  <w:p w:rsidR="00536C84" w:rsidP="00536C84" w:rsidRDefault="00536C84" w14:paraId="0C44F41C" w14:textId="77777777"/>
                  <w:p w:rsidRPr="00E05AD6" w:rsidR="00536C84" w:rsidP="00536C84" w:rsidRDefault="00536C84" w14:paraId="4C558DD8" w14:textId="77777777"/>
                  <w:p w:rsidR="00536C84" w:rsidP="00536C84" w:rsidRDefault="00536C84" w14:paraId="092F6FBD" w14:textId="77777777"/>
                  <w:p w:rsidR="00536C84" w:rsidP="00536C84" w:rsidRDefault="00536C84" w14:paraId="7BDE5815" w14:textId="77777777">
                    <w:r>
                      <w:t xml:space="preserve">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BB3409" wp14:editId="4CC82A5D">
              <wp:simplePos x="0" y="0"/>
              <wp:positionH relativeFrom="column">
                <wp:posOffset>2585085</wp:posOffset>
              </wp:positionH>
              <wp:positionV relativeFrom="page">
                <wp:posOffset>914400</wp:posOffset>
              </wp:positionV>
              <wp:extent cx="3291840" cy="552450"/>
              <wp:effectExtent l="381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184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C8EE6" w14:textId="5CF4ABCB" w:rsidR="005812F2" w:rsidRDefault="00536C84" w:rsidP="00536C84">
                          <w:pPr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 xml:space="preserve">P.O. Box </w:t>
                          </w:r>
                          <w:r w:rsidR="001A508C">
                            <w:rPr>
                              <w:rFonts w:ascii="Tahoma" w:hAnsi="Tahoma"/>
                              <w:sz w:val="20"/>
                            </w:rPr>
                            <w:t>160 Greenville</w:t>
                          </w:r>
                          <w:r w:rsidR="000D18B1">
                            <w:rPr>
                              <w:rFonts w:ascii="Tahoma" w:hAnsi="Tahoma"/>
                              <w:sz w:val="20"/>
                            </w:rPr>
                            <w:t>, Ca 9594</w:t>
                          </w:r>
                          <w:r w:rsidR="001A508C">
                            <w:rPr>
                              <w:rFonts w:ascii="Tahoma" w:hAnsi="Tahoma"/>
                              <w:sz w:val="20"/>
                            </w:rPr>
                            <w:t>7</w:t>
                          </w:r>
                        </w:p>
                        <w:p w14:paraId="677A95E2" w14:textId="5F99FF86" w:rsidR="00536C84" w:rsidRDefault="00536C84" w:rsidP="00536C84">
                          <w:pPr>
                            <w:rPr>
                              <w:rFonts w:ascii="Tahoma" w:hAnsi="Tahoma"/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 xml:space="preserve"> 127 Crescent St.</w:t>
                          </w:r>
                          <w:r w:rsidR="00AE0AA3">
                            <w:rPr>
                              <w:rFonts w:ascii="Tahoma" w:hAnsi="Tahom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 xml:space="preserve"> Greenville CA. 95947</w:t>
                          </w:r>
                        </w:p>
                        <w:p w14:paraId="64D4EE71" w14:textId="0097EF64" w:rsidR="00536C84" w:rsidRDefault="00536C84" w:rsidP="00536C84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 xml:space="preserve">Phone (530) 284-7224, </w:t>
                          </w:r>
                          <w:r w:rsidR="005812F2">
                            <w:rPr>
                              <w:rFonts w:ascii="Tahoma" w:hAnsi="Tahoma"/>
                              <w:sz w:val="20"/>
                            </w:rPr>
                            <w:t>Cell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 xml:space="preserve"> (530) </w:t>
                          </w:r>
                          <w:r w:rsidR="005812F2">
                            <w:rPr>
                              <w:rFonts w:ascii="Tahoma" w:hAnsi="Tahoma"/>
                              <w:sz w:val="20"/>
                            </w:rPr>
                            <w:t>375-7303</w:t>
                          </w:r>
                        </w:p>
                        <w:p w14:paraId="57CC621B" w14:textId="77777777" w:rsidR="00536C84" w:rsidRPr="003E39A8" w:rsidRDefault="003E39A8" w:rsidP="00536C84">
                          <w:pPr>
                            <w:rPr>
                              <w:rFonts w:ascii="Tahoma" w:hAnsi="Tahoma" w:cs="Tahoma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ahoma" w:hAnsi="Tahoma" w:cs="Tahoma"/>
                              <w:sz w:val="20"/>
                            </w:rPr>
                            <w:t>indianvalleycsd.com  Email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sz w:val="20"/>
                            </w:rPr>
                            <w:t>: ivcsd@frontiernet.net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10" style="position:absolute;margin-left:203.55pt;margin-top:1in;width:259.2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" w14:anchorId="74BB3409">
              <v:textbox>
                <w:txbxContent>
                  <w:p w:rsidR="005812F2" w:rsidP="00536C84" w:rsidRDefault="00536C84" w14:paraId="31EC8EE6" w14:textId="5CF4ABCB">
                    <w:pPr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 xml:space="preserve">P.O. Box </w:t>
                    </w:r>
                    <w:r w:rsidR="001A508C">
                      <w:rPr>
                        <w:rFonts w:ascii="Tahoma" w:hAnsi="Tahoma"/>
                        <w:sz w:val="20"/>
                      </w:rPr>
                      <w:t>160 Greenville</w:t>
                    </w:r>
                    <w:r w:rsidR="000D18B1">
                      <w:rPr>
                        <w:rFonts w:ascii="Tahoma" w:hAnsi="Tahoma"/>
                        <w:sz w:val="20"/>
                      </w:rPr>
                      <w:t>, Ca 9594</w:t>
                    </w:r>
                    <w:r w:rsidR="001A508C">
                      <w:rPr>
                        <w:rFonts w:ascii="Tahoma" w:hAnsi="Tahoma"/>
                        <w:sz w:val="20"/>
                      </w:rPr>
                      <w:t>7</w:t>
                    </w:r>
                  </w:p>
                  <w:p w:rsidR="00536C84" w:rsidP="00536C84" w:rsidRDefault="00536C84" w14:paraId="677A95E2" w14:textId="5F99FF86">
                    <w:pPr>
                      <w:rPr>
                        <w:rFonts w:ascii="Tahoma" w:hAnsi="Tahoma"/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 xml:space="preserve"> 127 Crescent St.</w:t>
                    </w:r>
                    <w:r w:rsidR="00AE0AA3">
                      <w:rPr>
                        <w:rFonts w:ascii="Tahoma" w:hAnsi="Tahoma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 xml:space="preserve"> Greenville CA. 95947</w:t>
                    </w:r>
                  </w:p>
                  <w:p w:rsidR="00536C84" w:rsidP="00536C84" w:rsidRDefault="00536C84" w14:paraId="64D4EE71" w14:textId="0097EF64">
                    <w:pPr>
                      <w:rPr>
                        <w:sz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 xml:space="preserve">Phone (530) 284-7224, </w:t>
                    </w:r>
                    <w:r w:rsidR="005812F2">
                      <w:rPr>
                        <w:rFonts w:ascii="Tahoma" w:hAnsi="Tahoma"/>
                        <w:sz w:val="20"/>
                      </w:rPr>
                      <w:t>Cell</w:t>
                    </w:r>
                    <w:r>
                      <w:rPr>
                        <w:rFonts w:ascii="Tahoma" w:hAnsi="Tahoma"/>
                        <w:sz w:val="20"/>
                      </w:rPr>
                      <w:t xml:space="preserve"> (530) </w:t>
                    </w:r>
                    <w:r w:rsidR="005812F2">
                      <w:rPr>
                        <w:rFonts w:ascii="Tahoma" w:hAnsi="Tahoma"/>
                        <w:sz w:val="20"/>
                      </w:rPr>
                      <w:t>375-7303</w:t>
                    </w:r>
                  </w:p>
                  <w:p w:rsidRPr="003E39A8" w:rsidR="00536C84" w:rsidP="00536C84" w:rsidRDefault="003E39A8" w14:paraId="57CC621B" w14:textId="77777777">
                    <w:pPr>
                      <w:rPr>
                        <w:rFonts w:ascii="Tahoma" w:hAnsi="Tahoma" w:cs="Tahoma"/>
                        <w:sz w:val="20"/>
                      </w:rPr>
                    </w:pPr>
                    <w:r>
                      <w:rPr>
                        <w:rFonts w:ascii="Tahoma" w:hAnsi="Tahoma" w:cs="Tahoma"/>
                        <w:sz w:val="20"/>
                      </w:rPr>
                      <w:t>indianvalleycsd.com  Email: ivcsd@frontiernet.net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0E1D9C" wp14:editId="5692ABC2">
              <wp:simplePos x="0" y="0"/>
              <wp:positionH relativeFrom="column">
                <wp:posOffset>2036445</wp:posOffset>
              </wp:positionH>
              <wp:positionV relativeFrom="page">
                <wp:posOffset>365760</wp:posOffset>
              </wp:positionV>
              <wp:extent cx="4754880" cy="365760"/>
              <wp:effectExtent l="0" t="3810" r="0" b="190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48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2AA80" w14:textId="77777777" w:rsidR="00536C84" w:rsidRPr="004F6604" w:rsidRDefault="00536C84" w:rsidP="00536C84">
                          <w:pPr>
                            <w:jc w:val="center"/>
                            <w:rPr>
                              <w:rFonts w:ascii="Cornerstone" w:hAnsi="Cornerstone"/>
                              <w:b/>
                              <w:sz w:val="34"/>
                            </w:rPr>
                          </w:pPr>
                          <w:r w:rsidRPr="004F6604">
                            <w:rPr>
                              <w:rFonts w:ascii="Cornerstone" w:hAnsi="Cornerstone"/>
                              <w:b/>
                              <w:sz w:val="34"/>
                            </w:rPr>
                            <w:t>Indian Valley Community Services District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8" style="position:absolute;margin-left:160.35pt;margin-top:28.8pt;width:374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8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" w14:anchorId="360E1D9C">
              <v:textbox>
                <w:txbxContent>
                  <w:p w:rsidRPr="004F6604" w:rsidR="00536C84" w:rsidP="00536C84" w:rsidRDefault="00536C84" w14:paraId="6502AA80" w14:textId="77777777">
                    <w:pPr>
                      <w:jc w:val="center"/>
                      <w:rPr>
                        <w:rFonts w:ascii="Cornerstone" w:hAnsi="Cornerstone"/>
                        <w:b/>
                        <w:sz w:val="34"/>
                      </w:rPr>
                    </w:pPr>
                    <w:r w:rsidRPr="004F6604">
                      <w:rPr>
                        <w:rFonts w:ascii="Cornerstone" w:hAnsi="Cornerstone"/>
                        <w:b/>
                        <w:sz w:val="34"/>
                      </w:rPr>
                      <w:t>Indian Valley Community Services District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3D41342" wp14:editId="09F3A665">
              <wp:simplePos x="0" y="0"/>
              <wp:positionH relativeFrom="column">
                <wp:posOffset>2015490</wp:posOffset>
              </wp:positionH>
              <wp:positionV relativeFrom="page">
                <wp:posOffset>914400</wp:posOffset>
              </wp:positionV>
              <wp:extent cx="4572000" cy="0"/>
              <wp:effectExtent l="15240" t="9525" r="13335" b="9525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12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o:allowincell="f" strokeweight="1.5pt" from="158.7pt,1in" to="518.7pt,1in" w14:anchorId="7BD38C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VJ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34314E1" wp14:editId="1F84F1AD">
              <wp:simplePos x="0" y="0"/>
              <wp:positionH relativeFrom="column">
                <wp:posOffset>1945005</wp:posOffset>
              </wp:positionH>
              <wp:positionV relativeFrom="page">
                <wp:posOffset>640080</wp:posOffset>
              </wp:positionV>
              <wp:extent cx="4846320" cy="274320"/>
              <wp:effectExtent l="1905" t="1905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632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CCA44" w14:textId="77777777" w:rsidR="00536C84" w:rsidRDefault="00536C84" w:rsidP="00536C84">
                          <w:r>
                            <w:rPr>
                              <w:i/>
                            </w:rPr>
                            <w:t>“Providing services for our community health, well</w:t>
                          </w:r>
                          <w:r w:rsidR="00AE0AA3">
                            <w:rPr>
                              <w:i/>
                            </w:rPr>
                            <w:t>-</w:t>
                          </w:r>
                          <w:r>
                            <w:rPr>
                              <w:i/>
                            </w:rPr>
                            <w:t>being, and prosperity.”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9" style="position:absolute;margin-left:153.15pt;margin-top:50.4pt;width:381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9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" w14:anchorId="634314E1">
              <v:textbox>
                <w:txbxContent>
                  <w:p w:rsidR="00536C84" w:rsidP="00536C84" w:rsidRDefault="00536C84" w14:paraId="552CCA44" w14:textId="77777777">
                    <w:r>
                      <w:rPr>
                        <w:i/>
                      </w:rPr>
                      <w:t>“Providing services for our community health, well</w:t>
                    </w:r>
                    <w:r w:rsidR="00AE0AA3">
                      <w:rPr>
                        <w:i/>
                      </w:rPr>
                      <w:t>-</w:t>
                    </w:r>
                    <w:r>
                      <w:rPr>
                        <w:i/>
                      </w:rPr>
                      <w:t>being, and prosperity.”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36C84">
      <w:rPr>
        <w:noProof/>
      </w:rPr>
      <w:drawing>
        <wp:anchor distT="0" distB="0" distL="114300" distR="114300" simplePos="0" relativeHeight="251654656" behindDoc="0" locked="1" layoutInCell="0" allowOverlap="1" wp14:anchorId="4A384FF1" wp14:editId="4B1D959E">
          <wp:simplePos x="0" y="0"/>
          <wp:positionH relativeFrom="column">
            <wp:posOffset>-226695</wp:posOffset>
          </wp:positionH>
          <wp:positionV relativeFrom="page">
            <wp:posOffset>195580</wp:posOffset>
          </wp:positionV>
          <wp:extent cx="2190750" cy="1857375"/>
          <wp:effectExtent l="19050" t="0" r="0" b="0"/>
          <wp:wrapTopAndBottom/>
          <wp:docPr id="7" name="Picture 7" descr="logo 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or 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85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D68"/>
    <w:multiLevelType w:val="hybridMultilevel"/>
    <w:tmpl w:val="98D4631A"/>
    <w:lvl w:ilvl="0" w:tplc="11D2E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568FE"/>
    <w:multiLevelType w:val="hybridMultilevel"/>
    <w:tmpl w:val="78142846"/>
    <w:lvl w:ilvl="0" w:tplc="31A03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CD838"/>
    <w:multiLevelType w:val="hybridMultilevel"/>
    <w:tmpl w:val="517C7608"/>
    <w:lvl w:ilvl="0" w:tplc="6C4E8EFA">
      <w:start w:val="1"/>
      <w:numFmt w:val="upperLetter"/>
      <w:lvlText w:val="%1."/>
      <w:lvlJc w:val="left"/>
      <w:pPr>
        <w:ind w:left="720" w:hanging="360"/>
      </w:pPr>
    </w:lvl>
    <w:lvl w:ilvl="1" w:tplc="9AB8252E">
      <w:start w:val="1"/>
      <w:numFmt w:val="lowerLetter"/>
      <w:lvlText w:val="%2."/>
      <w:lvlJc w:val="left"/>
      <w:pPr>
        <w:ind w:left="1440" w:hanging="360"/>
      </w:pPr>
    </w:lvl>
    <w:lvl w:ilvl="2" w:tplc="E12AA692">
      <w:start w:val="1"/>
      <w:numFmt w:val="lowerRoman"/>
      <w:lvlText w:val="%3."/>
      <w:lvlJc w:val="right"/>
      <w:pPr>
        <w:ind w:left="2160" w:hanging="180"/>
      </w:pPr>
    </w:lvl>
    <w:lvl w:ilvl="3" w:tplc="BCF46612">
      <w:start w:val="1"/>
      <w:numFmt w:val="decimal"/>
      <w:lvlText w:val="%4."/>
      <w:lvlJc w:val="left"/>
      <w:pPr>
        <w:ind w:left="2880" w:hanging="360"/>
      </w:pPr>
    </w:lvl>
    <w:lvl w:ilvl="4" w:tplc="20E8D95C">
      <w:start w:val="1"/>
      <w:numFmt w:val="lowerLetter"/>
      <w:lvlText w:val="%5."/>
      <w:lvlJc w:val="left"/>
      <w:pPr>
        <w:ind w:left="3600" w:hanging="360"/>
      </w:pPr>
    </w:lvl>
    <w:lvl w:ilvl="5" w:tplc="392227FE">
      <w:start w:val="1"/>
      <w:numFmt w:val="lowerRoman"/>
      <w:lvlText w:val="%6."/>
      <w:lvlJc w:val="right"/>
      <w:pPr>
        <w:ind w:left="4320" w:hanging="180"/>
      </w:pPr>
    </w:lvl>
    <w:lvl w:ilvl="6" w:tplc="B8369BCC">
      <w:start w:val="1"/>
      <w:numFmt w:val="decimal"/>
      <w:lvlText w:val="%7."/>
      <w:lvlJc w:val="left"/>
      <w:pPr>
        <w:ind w:left="5040" w:hanging="360"/>
      </w:pPr>
    </w:lvl>
    <w:lvl w:ilvl="7" w:tplc="628C15C0">
      <w:start w:val="1"/>
      <w:numFmt w:val="lowerLetter"/>
      <w:lvlText w:val="%8."/>
      <w:lvlJc w:val="left"/>
      <w:pPr>
        <w:ind w:left="5760" w:hanging="360"/>
      </w:pPr>
    </w:lvl>
    <w:lvl w:ilvl="8" w:tplc="C5B41F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777AF"/>
    <w:multiLevelType w:val="hybridMultilevel"/>
    <w:tmpl w:val="94865866"/>
    <w:lvl w:ilvl="0" w:tplc="1F0EBE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20CCF"/>
    <w:multiLevelType w:val="hybridMultilevel"/>
    <w:tmpl w:val="E00AA38A"/>
    <w:lvl w:ilvl="0" w:tplc="B3EAA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893D89"/>
    <w:multiLevelType w:val="hybridMultilevel"/>
    <w:tmpl w:val="9E4A2320"/>
    <w:lvl w:ilvl="0" w:tplc="4B1E3C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2697C"/>
    <w:multiLevelType w:val="hybridMultilevel"/>
    <w:tmpl w:val="F3DCE7CA"/>
    <w:lvl w:ilvl="0" w:tplc="818683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418983"/>
    <w:multiLevelType w:val="hybridMultilevel"/>
    <w:tmpl w:val="8EC6EA6C"/>
    <w:lvl w:ilvl="0" w:tplc="E1681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42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E00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09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4F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84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23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66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C8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41F5"/>
    <w:multiLevelType w:val="hybridMultilevel"/>
    <w:tmpl w:val="40626CEA"/>
    <w:lvl w:ilvl="0" w:tplc="27FEB5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FE6FC1"/>
    <w:multiLevelType w:val="hybridMultilevel"/>
    <w:tmpl w:val="7BDAD808"/>
    <w:lvl w:ilvl="0" w:tplc="A934CA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6E7EC5"/>
    <w:multiLevelType w:val="hybridMultilevel"/>
    <w:tmpl w:val="7A00E4FA"/>
    <w:lvl w:ilvl="0" w:tplc="C48487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02718"/>
    <w:multiLevelType w:val="hybridMultilevel"/>
    <w:tmpl w:val="768AF0A2"/>
    <w:lvl w:ilvl="0" w:tplc="969C6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C51141"/>
    <w:multiLevelType w:val="hybridMultilevel"/>
    <w:tmpl w:val="3B76AABA"/>
    <w:lvl w:ilvl="0" w:tplc="3188B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AE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4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8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E62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8E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2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E7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81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43FF9"/>
    <w:multiLevelType w:val="hybridMultilevel"/>
    <w:tmpl w:val="A91AFE92"/>
    <w:lvl w:ilvl="0" w:tplc="0D502A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1F425C"/>
    <w:multiLevelType w:val="hybridMultilevel"/>
    <w:tmpl w:val="440A87F8"/>
    <w:lvl w:ilvl="0" w:tplc="D980A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D851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41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63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6A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ED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46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8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FE7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F0B72"/>
    <w:multiLevelType w:val="hybridMultilevel"/>
    <w:tmpl w:val="70388988"/>
    <w:lvl w:ilvl="0" w:tplc="43A46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E73D2F"/>
    <w:multiLevelType w:val="hybridMultilevel"/>
    <w:tmpl w:val="E8D277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9BC65C6"/>
    <w:multiLevelType w:val="hybridMultilevel"/>
    <w:tmpl w:val="87926336"/>
    <w:lvl w:ilvl="0" w:tplc="8EB685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297AF"/>
    <w:multiLevelType w:val="hybridMultilevel"/>
    <w:tmpl w:val="D87A5F66"/>
    <w:lvl w:ilvl="0" w:tplc="591A93B2">
      <w:numFmt w:val="bullet"/>
      <w:lvlText w:val="-"/>
      <w:lvlJc w:val="left"/>
      <w:pPr>
        <w:ind w:left="482" w:hanging="123"/>
      </w:pPr>
      <w:rPr>
        <w:rFonts w:ascii="Cambria" w:hAnsi="Cambria" w:hint="default"/>
      </w:rPr>
    </w:lvl>
    <w:lvl w:ilvl="1" w:tplc="81040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47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6E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6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84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87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6C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A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24583"/>
    <w:multiLevelType w:val="hybridMultilevel"/>
    <w:tmpl w:val="B102180E"/>
    <w:lvl w:ilvl="0" w:tplc="130C37A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4BACC6" w:themeColor="accent5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2567CE"/>
    <w:multiLevelType w:val="hybridMultilevel"/>
    <w:tmpl w:val="7654DD22"/>
    <w:lvl w:ilvl="0" w:tplc="C938F1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E49BB7"/>
    <w:multiLevelType w:val="hybridMultilevel"/>
    <w:tmpl w:val="79AACEEE"/>
    <w:lvl w:ilvl="0" w:tplc="37922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0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C5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E2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E4B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EE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AC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3AD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1DC4B"/>
    <w:multiLevelType w:val="hybridMultilevel"/>
    <w:tmpl w:val="EC668ED2"/>
    <w:lvl w:ilvl="0" w:tplc="7D209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CD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44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03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AB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7E9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CE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8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7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EA0A04"/>
    <w:multiLevelType w:val="hybridMultilevel"/>
    <w:tmpl w:val="F8348F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9E74A0"/>
    <w:multiLevelType w:val="hybridMultilevel"/>
    <w:tmpl w:val="B8F4D92A"/>
    <w:lvl w:ilvl="0" w:tplc="0F987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46091E"/>
    <w:multiLevelType w:val="hybridMultilevel"/>
    <w:tmpl w:val="92381416"/>
    <w:lvl w:ilvl="0" w:tplc="F03824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1F51FD"/>
    <w:multiLevelType w:val="hybridMultilevel"/>
    <w:tmpl w:val="AF7CC190"/>
    <w:lvl w:ilvl="0" w:tplc="2A124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3DCEED"/>
    <w:multiLevelType w:val="hybridMultilevel"/>
    <w:tmpl w:val="494A0C4C"/>
    <w:lvl w:ilvl="0" w:tplc="FDEE6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0C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03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C6E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E2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A5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AC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89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6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66504"/>
    <w:multiLevelType w:val="hybridMultilevel"/>
    <w:tmpl w:val="DA1E40B8"/>
    <w:lvl w:ilvl="0" w:tplc="41E8DF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2BDAA8"/>
    <w:multiLevelType w:val="hybridMultilevel"/>
    <w:tmpl w:val="C5B8BE64"/>
    <w:lvl w:ilvl="0" w:tplc="BD18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A0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8B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E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0EC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69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627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47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64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216E5"/>
    <w:multiLevelType w:val="hybridMultilevel"/>
    <w:tmpl w:val="0B0A0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E90606"/>
    <w:multiLevelType w:val="hybridMultilevel"/>
    <w:tmpl w:val="DBBEB002"/>
    <w:lvl w:ilvl="0" w:tplc="B58E8C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320BD7"/>
    <w:multiLevelType w:val="hybridMultilevel"/>
    <w:tmpl w:val="41A2578C"/>
    <w:lvl w:ilvl="0" w:tplc="07CC8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622986"/>
    <w:multiLevelType w:val="hybridMultilevel"/>
    <w:tmpl w:val="9F5AAFA0"/>
    <w:lvl w:ilvl="0" w:tplc="0F64EEDA">
      <w:start w:val="1"/>
      <w:numFmt w:val="upperLetter"/>
      <w:lvlText w:val="%1."/>
      <w:lvlJc w:val="left"/>
      <w:pPr>
        <w:ind w:left="643" w:hanging="284"/>
      </w:pPr>
      <w:rPr>
        <w:rFonts w:ascii="Calibri" w:hAnsi="Calibri" w:hint="default"/>
      </w:rPr>
    </w:lvl>
    <w:lvl w:ilvl="1" w:tplc="B5DE984C">
      <w:start w:val="1"/>
      <w:numFmt w:val="lowerLetter"/>
      <w:lvlText w:val="%2."/>
      <w:lvlJc w:val="left"/>
      <w:pPr>
        <w:ind w:left="1440" w:hanging="360"/>
      </w:pPr>
    </w:lvl>
    <w:lvl w:ilvl="2" w:tplc="26B43BA8">
      <w:start w:val="1"/>
      <w:numFmt w:val="lowerRoman"/>
      <w:lvlText w:val="%3."/>
      <w:lvlJc w:val="right"/>
      <w:pPr>
        <w:ind w:left="2160" w:hanging="180"/>
      </w:pPr>
    </w:lvl>
    <w:lvl w:ilvl="3" w:tplc="1DCEAAA8">
      <w:start w:val="1"/>
      <w:numFmt w:val="decimal"/>
      <w:lvlText w:val="%4."/>
      <w:lvlJc w:val="left"/>
      <w:pPr>
        <w:ind w:left="2880" w:hanging="360"/>
      </w:pPr>
    </w:lvl>
    <w:lvl w:ilvl="4" w:tplc="6EDC602A">
      <w:start w:val="1"/>
      <w:numFmt w:val="lowerLetter"/>
      <w:lvlText w:val="%5."/>
      <w:lvlJc w:val="left"/>
      <w:pPr>
        <w:ind w:left="3600" w:hanging="360"/>
      </w:pPr>
    </w:lvl>
    <w:lvl w:ilvl="5" w:tplc="815C10C4">
      <w:start w:val="1"/>
      <w:numFmt w:val="lowerRoman"/>
      <w:lvlText w:val="%6."/>
      <w:lvlJc w:val="right"/>
      <w:pPr>
        <w:ind w:left="4320" w:hanging="180"/>
      </w:pPr>
    </w:lvl>
    <w:lvl w:ilvl="6" w:tplc="A940AD60">
      <w:start w:val="1"/>
      <w:numFmt w:val="decimal"/>
      <w:lvlText w:val="%7."/>
      <w:lvlJc w:val="left"/>
      <w:pPr>
        <w:ind w:left="5040" w:hanging="360"/>
      </w:pPr>
    </w:lvl>
    <w:lvl w:ilvl="7" w:tplc="AAAC1224">
      <w:start w:val="1"/>
      <w:numFmt w:val="lowerLetter"/>
      <w:lvlText w:val="%8."/>
      <w:lvlJc w:val="left"/>
      <w:pPr>
        <w:ind w:left="5760" w:hanging="360"/>
      </w:pPr>
    </w:lvl>
    <w:lvl w:ilvl="8" w:tplc="635632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E2EAC"/>
    <w:multiLevelType w:val="hybridMultilevel"/>
    <w:tmpl w:val="1C66F680"/>
    <w:lvl w:ilvl="0" w:tplc="482E8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807874">
    <w:abstractNumId w:val="7"/>
  </w:num>
  <w:num w:numId="2" w16cid:durableId="1239679957">
    <w:abstractNumId w:val="22"/>
  </w:num>
  <w:num w:numId="3" w16cid:durableId="852308197">
    <w:abstractNumId w:val="27"/>
  </w:num>
  <w:num w:numId="4" w16cid:durableId="1274168409">
    <w:abstractNumId w:val="29"/>
  </w:num>
  <w:num w:numId="5" w16cid:durableId="1083334973">
    <w:abstractNumId w:val="14"/>
  </w:num>
  <w:num w:numId="6" w16cid:durableId="761877333">
    <w:abstractNumId w:val="21"/>
  </w:num>
  <w:num w:numId="7" w16cid:durableId="1972321765">
    <w:abstractNumId w:val="2"/>
  </w:num>
  <w:num w:numId="8" w16cid:durableId="34307377">
    <w:abstractNumId w:val="12"/>
  </w:num>
  <w:num w:numId="9" w16cid:durableId="782848936">
    <w:abstractNumId w:val="33"/>
  </w:num>
  <w:num w:numId="10" w16cid:durableId="503474919">
    <w:abstractNumId w:val="18"/>
  </w:num>
  <w:num w:numId="11" w16cid:durableId="1426000499">
    <w:abstractNumId w:val="17"/>
  </w:num>
  <w:num w:numId="12" w16cid:durableId="1910536796">
    <w:abstractNumId w:val="6"/>
  </w:num>
  <w:num w:numId="13" w16cid:durableId="1709572424">
    <w:abstractNumId w:val="28"/>
  </w:num>
  <w:num w:numId="14" w16cid:durableId="2090617926">
    <w:abstractNumId w:val="0"/>
  </w:num>
  <w:num w:numId="15" w16cid:durableId="1168982687">
    <w:abstractNumId w:val="34"/>
  </w:num>
  <w:num w:numId="16" w16cid:durableId="1442917523">
    <w:abstractNumId w:val="15"/>
  </w:num>
  <w:num w:numId="17" w16cid:durableId="254754766">
    <w:abstractNumId w:val="23"/>
  </w:num>
  <w:num w:numId="18" w16cid:durableId="685250669">
    <w:abstractNumId w:val="9"/>
  </w:num>
  <w:num w:numId="19" w16cid:durableId="1448499501">
    <w:abstractNumId w:val="13"/>
  </w:num>
  <w:num w:numId="20" w16cid:durableId="40718525">
    <w:abstractNumId w:val="3"/>
  </w:num>
  <w:num w:numId="21" w16cid:durableId="749697261">
    <w:abstractNumId w:val="20"/>
  </w:num>
  <w:num w:numId="22" w16cid:durableId="593052228">
    <w:abstractNumId w:val="16"/>
  </w:num>
  <w:num w:numId="23" w16cid:durableId="909071510">
    <w:abstractNumId w:val="30"/>
  </w:num>
  <w:num w:numId="24" w16cid:durableId="87969369">
    <w:abstractNumId w:val="11"/>
  </w:num>
  <w:num w:numId="25" w16cid:durableId="1958875108">
    <w:abstractNumId w:val="32"/>
  </w:num>
  <w:num w:numId="26" w16cid:durableId="1618947521">
    <w:abstractNumId w:val="19"/>
  </w:num>
  <w:num w:numId="27" w16cid:durableId="535774314">
    <w:abstractNumId w:val="26"/>
  </w:num>
  <w:num w:numId="28" w16cid:durableId="1746993651">
    <w:abstractNumId w:val="25"/>
  </w:num>
  <w:num w:numId="29" w16cid:durableId="1997804960">
    <w:abstractNumId w:val="5"/>
  </w:num>
  <w:num w:numId="30" w16cid:durableId="1103265637">
    <w:abstractNumId w:val="8"/>
  </w:num>
  <w:num w:numId="31" w16cid:durableId="243295637">
    <w:abstractNumId w:val="10"/>
  </w:num>
  <w:num w:numId="32" w16cid:durableId="1306668015">
    <w:abstractNumId w:val="1"/>
  </w:num>
  <w:num w:numId="33" w16cid:durableId="1254820840">
    <w:abstractNumId w:val="31"/>
  </w:num>
  <w:num w:numId="34" w16cid:durableId="1667706095">
    <w:abstractNumId w:val="4"/>
  </w:num>
  <w:num w:numId="35" w16cid:durableId="1188904833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D"/>
    <w:rsid w:val="000004D4"/>
    <w:rsid w:val="00007972"/>
    <w:rsid w:val="000107A9"/>
    <w:rsid w:val="00013461"/>
    <w:rsid w:val="00017526"/>
    <w:rsid w:val="000227BA"/>
    <w:rsid w:val="00024876"/>
    <w:rsid w:val="000276B8"/>
    <w:rsid w:val="000307DD"/>
    <w:rsid w:val="00030880"/>
    <w:rsid w:val="00030B3F"/>
    <w:rsid w:val="000326BE"/>
    <w:rsid w:val="0003702F"/>
    <w:rsid w:val="000429AE"/>
    <w:rsid w:val="0004425C"/>
    <w:rsid w:val="00045E1F"/>
    <w:rsid w:val="00053C1E"/>
    <w:rsid w:val="00056D12"/>
    <w:rsid w:val="000626E2"/>
    <w:rsid w:val="00062CF6"/>
    <w:rsid w:val="0006385B"/>
    <w:rsid w:val="00064B9F"/>
    <w:rsid w:val="00065BB3"/>
    <w:rsid w:val="00066A08"/>
    <w:rsid w:val="0007416F"/>
    <w:rsid w:val="000810A0"/>
    <w:rsid w:val="00083481"/>
    <w:rsid w:val="00085DC6"/>
    <w:rsid w:val="00086782"/>
    <w:rsid w:val="00086C11"/>
    <w:rsid w:val="00091BE2"/>
    <w:rsid w:val="00092DC1"/>
    <w:rsid w:val="00096422"/>
    <w:rsid w:val="000A13D4"/>
    <w:rsid w:val="000A376F"/>
    <w:rsid w:val="000A6DE6"/>
    <w:rsid w:val="000A7422"/>
    <w:rsid w:val="000B37CB"/>
    <w:rsid w:val="000B5507"/>
    <w:rsid w:val="000B7EFB"/>
    <w:rsid w:val="000C02DD"/>
    <w:rsid w:val="000C0590"/>
    <w:rsid w:val="000C0A4D"/>
    <w:rsid w:val="000C453A"/>
    <w:rsid w:val="000C476B"/>
    <w:rsid w:val="000C74B5"/>
    <w:rsid w:val="000D18B1"/>
    <w:rsid w:val="000D29DD"/>
    <w:rsid w:val="000D4432"/>
    <w:rsid w:val="000E07D7"/>
    <w:rsid w:val="000E2C59"/>
    <w:rsid w:val="000E5128"/>
    <w:rsid w:val="000F00A9"/>
    <w:rsid w:val="000F2692"/>
    <w:rsid w:val="000F5268"/>
    <w:rsid w:val="00102262"/>
    <w:rsid w:val="00103A53"/>
    <w:rsid w:val="0010697D"/>
    <w:rsid w:val="00112699"/>
    <w:rsid w:val="001131E2"/>
    <w:rsid w:val="00114C18"/>
    <w:rsid w:val="001152C5"/>
    <w:rsid w:val="00116AE2"/>
    <w:rsid w:val="00116FA7"/>
    <w:rsid w:val="00123271"/>
    <w:rsid w:val="00131AA0"/>
    <w:rsid w:val="00132DCE"/>
    <w:rsid w:val="001367C7"/>
    <w:rsid w:val="001423FE"/>
    <w:rsid w:val="00142C6A"/>
    <w:rsid w:val="001436C3"/>
    <w:rsid w:val="0015010B"/>
    <w:rsid w:val="001507DC"/>
    <w:rsid w:val="0015182E"/>
    <w:rsid w:val="00156F60"/>
    <w:rsid w:val="001600A4"/>
    <w:rsid w:val="00163390"/>
    <w:rsid w:val="001728E3"/>
    <w:rsid w:val="00174789"/>
    <w:rsid w:val="00180964"/>
    <w:rsid w:val="001822A0"/>
    <w:rsid w:val="001849FD"/>
    <w:rsid w:val="001850F0"/>
    <w:rsid w:val="001874DA"/>
    <w:rsid w:val="00191EE7"/>
    <w:rsid w:val="001943B9"/>
    <w:rsid w:val="001957AB"/>
    <w:rsid w:val="00196280"/>
    <w:rsid w:val="00196830"/>
    <w:rsid w:val="001A17B2"/>
    <w:rsid w:val="001A24D4"/>
    <w:rsid w:val="001A495A"/>
    <w:rsid w:val="001A4DD2"/>
    <w:rsid w:val="001A508C"/>
    <w:rsid w:val="001A700F"/>
    <w:rsid w:val="001B37AD"/>
    <w:rsid w:val="001B37FC"/>
    <w:rsid w:val="001B3AF5"/>
    <w:rsid w:val="001B61C9"/>
    <w:rsid w:val="001B7975"/>
    <w:rsid w:val="001C18A6"/>
    <w:rsid w:val="001C1CFF"/>
    <w:rsid w:val="001C2CB2"/>
    <w:rsid w:val="001C2F85"/>
    <w:rsid w:val="001C327D"/>
    <w:rsid w:val="001C4CB1"/>
    <w:rsid w:val="001C4CB6"/>
    <w:rsid w:val="001C76ED"/>
    <w:rsid w:val="001D0508"/>
    <w:rsid w:val="001D436E"/>
    <w:rsid w:val="001D538D"/>
    <w:rsid w:val="001D558B"/>
    <w:rsid w:val="001D5C00"/>
    <w:rsid w:val="001D773A"/>
    <w:rsid w:val="001D7BCF"/>
    <w:rsid w:val="001E165C"/>
    <w:rsid w:val="001E66F0"/>
    <w:rsid w:val="001E6D5E"/>
    <w:rsid w:val="001E7D4E"/>
    <w:rsid w:val="001F0DDC"/>
    <w:rsid w:val="001F1ACD"/>
    <w:rsid w:val="001F24E7"/>
    <w:rsid w:val="001F2F0F"/>
    <w:rsid w:val="001F3197"/>
    <w:rsid w:val="001F4630"/>
    <w:rsid w:val="001F6AB7"/>
    <w:rsid w:val="001F7AB9"/>
    <w:rsid w:val="00201E14"/>
    <w:rsid w:val="002105A2"/>
    <w:rsid w:val="00213912"/>
    <w:rsid w:val="00214B5B"/>
    <w:rsid w:val="00215099"/>
    <w:rsid w:val="00215943"/>
    <w:rsid w:val="00215CDB"/>
    <w:rsid w:val="0021665D"/>
    <w:rsid w:val="002175A4"/>
    <w:rsid w:val="0021797D"/>
    <w:rsid w:val="00225107"/>
    <w:rsid w:val="002252D2"/>
    <w:rsid w:val="002271A6"/>
    <w:rsid w:val="00231616"/>
    <w:rsid w:val="0023296E"/>
    <w:rsid w:val="0024139B"/>
    <w:rsid w:val="00245F05"/>
    <w:rsid w:val="00246071"/>
    <w:rsid w:val="00247F25"/>
    <w:rsid w:val="00250178"/>
    <w:rsid w:val="002517B5"/>
    <w:rsid w:val="00254244"/>
    <w:rsid w:val="002565C8"/>
    <w:rsid w:val="00256C4E"/>
    <w:rsid w:val="00260E64"/>
    <w:rsid w:val="0026168E"/>
    <w:rsid w:val="00263571"/>
    <w:rsid w:val="0026440A"/>
    <w:rsid w:val="00264CB3"/>
    <w:rsid w:val="00265511"/>
    <w:rsid w:val="00265BAD"/>
    <w:rsid w:val="00266EE2"/>
    <w:rsid w:val="00271A47"/>
    <w:rsid w:val="0028161F"/>
    <w:rsid w:val="00283EAC"/>
    <w:rsid w:val="0028622E"/>
    <w:rsid w:val="00286972"/>
    <w:rsid w:val="00287837"/>
    <w:rsid w:val="00290A4B"/>
    <w:rsid w:val="002910B6"/>
    <w:rsid w:val="002924AB"/>
    <w:rsid w:val="002A236D"/>
    <w:rsid w:val="002A347B"/>
    <w:rsid w:val="002A425E"/>
    <w:rsid w:val="002A471E"/>
    <w:rsid w:val="002A58BC"/>
    <w:rsid w:val="002A5995"/>
    <w:rsid w:val="002A6225"/>
    <w:rsid w:val="002B1608"/>
    <w:rsid w:val="002B24C3"/>
    <w:rsid w:val="002B6A94"/>
    <w:rsid w:val="002B6AD1"/>
    <w:rsid w:val="002B74AC"/>
    <w:rsid w:val="002C2C51"/>
    <w:rsid w:val="002C4628"/>
    <w:rsid w:val="002C47DF"/>
    <w:rsid w:val="002C7C51"/>
    <w:rsid w:val="002D3256"/>
    <w:rsid w:val="002D5190"/>
    <w:rsid w:val="002E169D"/>
    <w:rsid w:val="002E1F18"/>
    <w:rsid w:val="002E2659"/>
    <w:rsid w:val="002E3937"/>
    <w:rsid w:val="002E3B0B"/>
    <w:rsid w:val="002E3EA5"/>
    <w:rsid w:val="002E4632"/>
    <w:rsid w:val="002E5C77"/>
    <w:rsid w:val="002E6314"/>
    <w:rsid w:val="002E75FE"/>
    <w:rsid w:val="002E7BEC"/>
    <w:rsid w:val="002F0A1C"/>
    <w:rsid w:val="002F14B8"/>
    <w:rsid w:val="002F4D8D"/>
    <w:rsid w:val="002F56F9"/>
    <w:rsid w:val="0030090C"/>
    <w:rsid w:val="00300DEC"/>
    <w:rsid w:val="0030248B"/>
    <w:rsid w:val="00302ED4"/>
    <w:rsid w:val="003031F9"/>
    <w:rsid w:val="00303938"/>
    <w:rsid w:val="003055C7"/>
    <w:rsid w:val="00305BC6"/>
    <w:rsid w:val="00306C02"/>
    <w:rsid w:val="00307A26"/>
    <w:rsid w:val="00311D87"/>
    <w:rsid w:val="00316543"/>
    <w:rsid w:val="00320E9E"/>
    <w:rsid w:val="00323C11"/>
    <w:rsid w:val="0032534E"/>
    <w:rsid w:val="0032DD18"/>
    <w:rsid w:val="0033042A"/>
    <w:rsid w:val="0033087C"/>
    <w:rsid w:val="00330C28"/>
    <w:rsid w:val="00331954"/>
    <w:rsid w:val="00336A2D"/>
    <w:rsid w:val="003376F7"/>
    <w:rsid w:val="003432AE"/>
    <w:rsid w:val="0034698B"/>
    <w:rsid w:val="00346ADD"/>
    <w:rsid w:val="003531C8"/>
    <w:rsid w:val="00353D5D"/>
    <w:rsid w:val="00354A17"/>
    <w:rsid w:val="003613C2"/>
    <w:rsid w:val="00361D4C"/>
    <w:rsid w:val="00361FD8"/>
    <w:rsid w:val="00366608"/>
    <w:rsid w:val="00366C10"/>
    <w:rsid w:val="00372414"/>
    <w:rsid w:val="00375F4A"/>
    <w:rsid w:val="00377666"/>
    <w:rsid w:val="00380787"/>
    <w:rsid w:val="00382D75"/>
    <w:rsid w:val="00387A85"/>
    <w:rsid w:val="003976E0"/>
    <w:rsid w:val="003A104A"/>
    <w:rsid w:val="003A156C"/>
    <w:rsid w:val="003A2E04"/>
    <w:rsid w:val="003A3119"/>
    <w:rsid w:val="003A4C34"/>
    <w:rsid w:val="003A5305"/>
    <w:rsid w:val="003A641C"/>
    <w:rsid w:val="003B0E86"/>
    <w:rsid w:val="003B15C1"/>
    <w:rsid w:val="003B23AD"/>
    <w:rsid w:val="003B33FF"/>
    <w:rsid w:val="003B3ACD"/>
    <w:rsid w:val="003B445F"/>
    <w:rsid w:val="003B6FCB"/>
    <w:rsid w:val="003C35BF"/>
    <w:rsid w:val="003C6075"/>
    <w:rsid w:val="003D5C22"/>
    <w:rsid w:val="003D68B4"/>
    <w:rsid w:val="003D6FE5"/>
    <w:rsid w:val="003E110B"/>
    <w:rsid w:val="003E2893"/>
    <w:rsid w:val="003E39A8"/>
    <w:rsid w:val="003E41C1"/>
    <w:rsid w:val="003E64AC"/>
    <w:rsid w:val="003E64DF"/>
    <w:rsid w:val="003F2583"/>
    <w:rsid w:val="003F2972"/>
    <w:rsid w:val="003F2EDF"/>
    <w:rsid w:val="003F5582"/>
    <w:rsid w:val="003F65C9"/>
    <w:rsid w:val="0040403A"/>
    <w:rsid w:val="0040404D"/>
    <w:rsid w:val="004041DD"/>
    <w:rsid w:val="00406BA6"/>
    <w:rsid w:val="00406D9A"/>
    <w:rsid w:val="00407296"/>
    <w:rsid w:val="0041587C"/>
    <w:rsid w:val="00415CFF"/>
    <w:rsid w:val="00416081"/>
    <w:rsid w:val="00423490"/>
    <w:rsid w:val="004235D2"/>
    <w:rsid w:val="00434F7A"/>
    <w:rsid w:val="00435030"/>
    <w:rsid w:val="004356A0"/>
    <w:rsid w:val="00435717"/>
    <w:rsid w:val="00442236"/>
    <w:rsid w:val="004523C0"/>
    <w:rsid w:val="00454B45"/>
    <w:rsid w:val="00454CE3"/>
    <w:rsid w:val="0045719E"/>
    <w:rsid w:val="004600A5"/>
    <w:rsid w:val="00460A90"/>
    <w:rsid w:val="00460E53"/>
    <w:rsid w:val="004626FA"/>
    <w:rsid w:val="004664EB"/>
    <w:rsid w:val="00466AAD"/>
    <w:rsid w:val="00466CB1"/>
    <w:rsid w:val="0047031D"/>
    <w:rsid w:val="00471A44"/>
    <w:rsid w:val="00472BD6"/>
    <w:rsid w:val="0047316B"/>
    <w:rsid w:val="0047521E"/>
    <w:rsid w:val="00476BC2"/>
    <w:rsid w:val="00480C6E"/>
    <w:rsid w:val="0048297A"/>
    <w:rsid w:val="00483D3B"/>
    <w:rsid w:val="004865DF"/>
    <w:rsid w:val="00486C29"/>
    <w:rsid w:val="004922E1"/>
    <w:rsid w:val="00496464"/>
    <w:rsid w:val="0049694E"/>
    <w:rsid w:val="004A1C94"/>
    <w:rsid w:val="004A2243"/>
    <w:rsid w:val="004A2CD8"/>
    <w:rsid w:val="004B2C14"/>
    <w:rsid w:val="004B5748"/>
    <w:rsid w:val="004C1352"/>
    <w:rsid w:val="004C1F3D"/>
    <w:rsid w:val="004C3C68"/>
    <w:rsid w:val="004C5436"/>
    <w:rsid w:val="004D07AD"/>
    <w:rsid w:val="004D1BF0"/>
    <w:rsid w:val="004D3DA3"/>
    <w:rsid w:val="004D406D"/>
    <w:rsid w:val="004E408D"/>
    <w:rsid w:val="004E4630"/>
    <w:rsid w:val="004E47C1"/>
    <w:rsid w:val="004E7E26"/>
    <w:rsid w:val="004F2027"/>
    <w:rsid w:val="004F2DF5"/>
    <w:rsid w:val="004F3138"/>
    <w:rsid w:val="004F3B81"/>
    <w:rsid w:val="004F461C"/>
    <w:rsid w:val="004F6604"/>
    <w:rsid w:val="00500F24"/>
    <w:rsid w:val="0050142E"/>
    <w:rsid w:val="00502984"/>
    <w:rsid w:val="005043B3"/>
    <w:rsid w:val="0051434C"/>
    <w:rsid w:val="005145AB"/>
    <w:rsid w:val="00517E49"/>
    <w:rsid w:val="005208B4"/>
    <w:rsid w:val="00522A8A"/>
    <w:rsid w:val="00522DB6"/>
    <w:rsid w:val="00523B67"/>
    <w:rsid w:val="0053287F"/>
    <w:rsid w:val="0053660B"/>
    <w:rsid w:val="00536C84"/>
    <w:rsid w:val="0053795B"/>
    <w:rsid w:val="0054045C"/>
    <w:rsid w:val="0054073A"/>
    <w:rsid w:val="00544194"/>
    <w:rsid w:val="00545C8B"/>
    <w:rsid w:val="00545F9B"/>
    <w:rsid w:val="005463DC"/>
    <w:rsid w:val="00552897"/>
    <w:rsid w:val="00554637"/>
    <w:rsid w:val="00557D6A"/>
    <w:rsid w:val="00557F6F"/>
    <w:rsid w:val="00563840"/>
    <w:rsid w:val="00564CBD"/>
    <w:rsid w:val="00564D3E"/>
    <w:rsid w:val="0057226B"/>
    <w:rsid w:val="005801C8"/>
    <w:rsid w:val="005812F2"/>
    <w:rsid w:val="005822C9"/>
    <w:rsid w:val="00582DCD"/>
    <w:rsid w:val="005835FE"/>
    <w:rsid w:val="005862CE"/>
    <w:rsid w:val="00591BE1"/>
    <w:rsid w:val="00591C9E"/>
    <w:rsid w:val="00596329"/>
    <w:rsid w:val="00597829"/>
    <w:rsid w:val="005A06A4"/>
    <w:rsid w:val="005A145D"/>
    <w:rsid w:val="005A1B35"/>
    <w:rsid w:val="005A22B3"/>
    <w:rsid w:val="005A4F14"/>
    <w:rsid w:val="005A6D69"/>
    <w:rsid w:val="005A7533"/>
    <w:rsid w:val="005A7855"/>
    <w:rsid w:val="005B3233"/>
    <w:rsid w:val="005B3A40"/>
    <w:rsid w:val="005B4181"/>
    <w:rsid w:val="005B5E85"/>
    <w:rsid w:val="005B619B"/>
    <w:rsid w:val="005C1729"/>
    <w:rsid w:val="005C1B14"/>
    <w:rsid w:val="005C24B2"/>
    <w:rsid w:val="005C577F"/>
    <w:rsid w:val="005D0BF1"/>
    <w:rsid w:val="005D1BE1"/>
    <w:rsid w:val="005D3C11"/>
    <w:rsid w:val="005D62CB"/>
    <w:rsid w:val="005D7ABB"/>
    <w:rsid w:val="005E0098"/>
    <w:rsid w:val="005E0F12"/>
    <w:rsid w:val="005E40C5"/>
    <w:rsid w:val="005F1754"/>
    <w:rsid w:val="005F26B1"/>
    <w:rsid w:val="005F2B01"/>
    <w:rsid w:val="005F30AB"/>
    <w:rsid w:val="005F516F"/>
    <w:rsid w:val="005F5C6F"/>
    <w:rsid w:val="005F626F"/>
    <w:rsid w:val="005F66F2"/>
    <w:rsid w:val="005F6DC4"/>
    <w:rsid w:val="006019B8"/>
    <w:rsid w:val="00603DF6"/>
    <w:rsid w:val="00605236"/>
    <w:rsid w:val="00610567"/>
    <w:rsid w:val="00610C17"/>
    <w:rsid w:val="00612E34"/>
    <w:rsid w:val="00614DD5"/>
    <w:rsid w:val="00616961"/>
    <w:rsid w:val="00623DF9"/>
    <w:rsid w:val="0062486B"/>
    <w:rsid w:val="006273FD"/>
    <w:rsid w:val="0063023E"/>
    <w:rsid w:val="006330A0"/>
    <w:rsid w:val="006343F6"/>
    <w:rsid w:val="00635B5A"/>
    <w:rsid w:val="00637ADA"/>
    <w:rsid w:val="0063D6B6"/>
    <w:rsid w:val="0064056F"/>
    <w:rsid w:val="00643AFE"/>
    <w:rsid w:val="0064549C"/>
    <w:rsid w:val="00650F9C"/>
    <w:rsid w:val="006601D6"/>
    <w:rsid w:val="0066549A"/>
    <w:rsid w:val="00672265"/>
    <w:rsid w:val="006746D8"/>
    <w:rsid w:val="00676AF3"/>
    <w:rsid w:val="00680A9B"/>
    <w:rsid w:val="00681360"/>
    <w:rsid w:val="00683761"/>
    <w:rsid w:val="00684B00"/>
    <w:rsid w:val="00686CAA"/>
    <w:rsid w:val="006919BF"/>
    <w:rsid w:val="00697E95"/>
    <w:rsid w:val="006A1231"/>
    <w:rsid w:val="006A39E0"/>
    <w:rsid w:val="006A517F"/>
    <w:rsid w:val="006A5C29"/>
    <w:rsid w:val="006A6DEF"/>
    <w:rsid w:val="006A7338"/>
    <w:rsid w:val="006B4195"/>
    <w:rsid w:val="006B6A95"/>
    <w:rsid w:val="006B6E4A"/>
    <w:rsid w:val="006B7752"/>
    <w:rsid w:val="006B79F1"/>
    <w:rsid w:val="006C2AD7"/>
    <w:rsid w:val="006C772F"/>
    <w:rsid w:val="006C7920"/>
    <w:rsid w:val="006D367C"/>
    <w:rsid w:val="006D7371"/>
    <w:rsid w:val="006E08D8"/>
    <w:rsid w:val="006E16A3"/>
    <w:rsid w:val="006E35B0"/>
    <w:rsid w:val="006E45B7"/>
    <w:rsid w:val="006E4923"/>
    <w:rsid w:val="006E59B4"/>
    <w:rsid w:val="006F09DE"/>
    <w:rsid w:val="006F22E5"/>
    <w:rsid w:val="007036E9"/>
    <w:rsid w:val="00705D2B"/>
    <w:rsid w:val="007065FE"/>
    <w:rsid w:val="00710534"/>
    <w:rsid w:val="0071075F"/>
    <w:rsid w:val="007108FA"/>
    <w:rsid w:val="00710D3B"/>
    <w:rsid w:val="00712FD1"/>
    <w:rsid w:val="00713B80"/>
    <w:rsid w:val="007152EA"/>
    <w:rsid w:val="00722615"/>
    <w:rsid w:val="00722F40"/>
    <w:rsid w:val="00722F62"/>
    <w:rsid w:val="00723471"/>
    <w:rsid w:val="00737F41"/>
    <w:rsid w:val="00744292"/>
    <w:rsid w:val="0074761B"/>
    <w:rsid w:val="0075004E"/>
    <w:rsid w:val="00750955"/>
    <w:rsid w:val="00750DDE"/>
    <w:rsid w:val="00752284"/>
    <w:rsid w:val="007523C4"/>
    <w:rsid w:val="0075472B"/>
    <w:rsid w:val="0076106E"/>
    <w:rsid w:val="00761460"/>
    <w:rsid w:val="007621CF"/>
    <w:rsid w:val="007730ED"/>
    <w:rsid w:val="007746C4"/>
    <w:rsid w:val="00775B83"/>
    <w:rsid w:val="007775A1"/>
    <w:rsid w:val="0078248A"/>
    <w:rsid w:val="00783102"/>
    <w:rsid w:val="00785480"/>
    <w:rsid w:val="007938AE"/>
    <w:rsid w:val="00793BAA"/>
    <w:rsid w:val="00794AA1"/>
    <w:rsid w:val="007A7B87"/>
    <w:rsid w:val="007A7C92"/>
    <w:rsid w:val="007B0D87"/>
    <w:rsid w:val="007B4CFF"/>
    <w:rsid w:val="007B64EA"/>
    <w:rsid w:val="007C15ED"/>
    <w:rsid w:val="007C1B8A"/>
    <w:rsid w:val="007C311D"/>
    <w:rsid w:val="007C3779"/>
    <w:rsid w:val="007D74B0"/>
    <w:rsid w:val="007D74DC"/>
    <w:rsid w:val="007E139B"/>
    <w:rsid w:val="007E2ACC"/>
    <w:rsid w:val="007E6064"/>
    <w:rsid w:val="007F1628"/>
    <w:rsid w:val="007F18F1"/>
    <w:rsid w:val="007F5D6D"/>
    <w:rsid w:val="00803594"/>
    <w:rsid w:val="0080394E"/>
    <w:rsid w:val="00806BB6"/>
    <w:rsid w:val="00810568"/>
    <w:rsid w:val="00816DDB"/>
    <w:rsid w:val="00825F49"/>
    <w:rsid w:val="0082640F"/>
    <w:rsid w:val="00827454"/>
    <w:rsid w:val="0083042A"/>
    <w:rsid w:val="00830A0F"/>
    <w:rsid w:val="00832DAE"/>
    <w:rsid w:val="0083608A"/>
    <w:rsid w:val="00840237"/>
    <w:rsid w:val="008404DE"/>
    <w:rsid w:val="00842E66"/>
    <w:rsid w:val="00843076"/>
    <w:rsid w:val="00843ABA"/>
    <w:rsid w:val="00843CB7"/>
    <w:rsid w:val="0084711A"/>
    <w:rsid w:val="00853A26"/>
    <w:rsid w:val="00854AFC"/>
    <w:rsid w:val="00860072"/>
    <w:rsid w:val="008630B7"/>
    <w:rsid w:val="00864A7C"/>
    <w:rsid w:val="00866787"/>
    <w:rsid w:val="00866FC2"/>
    <w:rsid w:val="00867FD8"/>
    <w:rsid w:val="00870834"/>
    <w:rsid w:val="008710C1"/>
    <w:rsid w:val="00874BA8"/>
    <w:rsid w:val="00877405"/>
    <w:rsid w:val="008804F4"/>
    <w:rsid w:val="008845F6"/>
    <w:rsid w:val="008854CA"/>
    <w:rsid w:val="00885BAC"/>
    <w:rsid w:val="00893745"/>
    <w:rsid w:val="0089532C"/>
    <w:rsid w:val="008956F4"/>
    <w:rsid w:val="0089592A"/>
    <w:rsid w:val="00895FB4"/>
    <w:rsid w:val="008A0229"/>
    <w:rsid w:val="008A3BA5"/>
    <w:rsid w:val="008A43E5"/>
    <w:rsid w:val="008A7A81"/>
    <w:rsid w:val="008B2855"/>
    <w:rsid w:val="008B74AB"/>
    <w:rsid w:val="008C5015"/>
    <w:rsid w:val="008C582D"/>
    <w:rsid w:val="008C7DEA"/>
    <w:rsid w:val="008D20A6"/>
    <w:rsid w:val="008D303C"/>
    <w:rsid w:val="008D36E3"/>
    <w:rsid w:val="008D630A"/>
    <w:rsid w:val="008D67CC"/>
    <w:rsid w:val="008D7932"/>
    <w:rsid w:val="008E45EF"/>
    <w:rsid w:val="008E70D7"/>
    <w:rsid w:val="008F2C77"/>
    <w:rsid w:val="008F32F9"/>
    <w:rsid w:val="008F367E"/>
    <w:rsid w:val="008F51D3"/>
    <w:rsid w:val="008F7569"/>
    <w:rsid w:val="008F7B91"/>
    <w:rsid w:val="00900033"/>
    <w:rsid w:val="00901A76"/>
    <w:rsid w:val="009033FE"/>
    <w:rsid w:val="00904E20"/>
    <w:rsid w:val="00905A77"/>
    <w:rsid w:val="00905DAB"/>
    <w:rsid w:val="00906829"/>
    <w:rsid w:val="00907196"/>
    <w:rsid w:val="0091000E"/>
    <w:rsid w:val="00910745"/>
    <w:rsid w:val="00912C3D"/>
    <w:rsid w:val="00914091"/>
    <w:rsid w:val="009143AE"/>
    <w:rsid w:val="00914AD5"/>
    <w:rsid w:val="009161AD"/>
    <w:rsid w:val="00916296"/>
    <w:rsid w:val="00922871"/>
    <w:rsid w:val="00925212"/>
    <w:rsid w:val="00930820"/>
    <w:rsid w:val="0093096E"/>
    <w:rsid w:val="009326AB"/>
    <w:rsid w:val="00932F1E"/>
    <w:rsid w:val="0093422B"/>
    <w:rsid w:val="009362B2"/>
    <w:rsid w:val="00942CDE"/>
    <w:rsid w:val="00945FB5"/>
    <w:rsid w:val="00950F52"/>
    <w:rsid w:val="009518D9"/>
    <w:rsid w:val="0095417D"/>
    <w:rsid w:val="0096185F"/>
    <w:rsid w:val="00965830"/>
    <w:rsid w:val="009728FB"/>
    <w:rsid w:val="00973641"/>
    <w:rsid w:val="00983A6F"/>
    <w:rsid w:val="00984B14"/>
    <w:rsid w:val="0098530A"/>
    <w:rsid w:val="00985793"/>
    <w:rsid w:val="0098778C"/>
    <w:rsid w:val="0098786A"/>
    <w:rsid w:val="0099313F"/>
    <w:rsid w:val="00996876"/>
    <w:rsid w:val="00996FEC"/>
    <w:rsid w:val="009A048B"/>
    <w:rsid w:val="009A13AD"/>
    <w:rsid w:val="009A2E06"/>
    <w:rsid w:val="009A763A"/>
    <w:rsid w:val="009B0D0C"/>
    <w:rsid w:val="009B3888"/>
    <w:rsid w:val="009B76E4"/>
    <w:rsid w:val="009C2C8A"/>
    <w:rsid w:val="009C31C2"/>
    <w:rsid w:val="009C3F67"/>
    <w:rsid w:val="009C7A89"/>
    <w:rsid w:val="009D2EE1"/>
    <w:rsid w:val="009D52E6"/>
    <w:rsid w:val="009D5683"/>
    <w:rsid w:val="009D6244"/>
    <w:rsid w:val="009D6B2A"/>
    <w:rsid w:val="009D6C04"/>
    <w:rsid w:val="009E13D2"/>
    <w:rsid w:val="009E2AFE"/>
    <w:rsid w:val="009E3DB6"/>
    <w:rsid w:val="009F085A"/>
    <w:rsid w:val="009F2482"/>
    <w:rsid w:val="009F2650"/>
    <w:rsid w:val="00A06B53"/>
    <w:rsid w:val="00A22C84"/>
    <w:rsid w:val="00A23491"/>
    <w:rsid w:val="00A24352"/>
    <w:rsid w:val="00A24F4A"/>
    <w:rsid w:val="00A2685C"/>
    <w:rsid w:val="00A26AE9"/>
    <w:rsid w:val="00A26EC3"/>
    <w:rsid w:val="00A279B1"/>
    <w:rsid w:val="00A30D52"/>
    <w:rsid w:val="00A31E75"/>
    <w:rsid w:val="00A37D28"/>
    <w:rsid w:val="00A445A9"/>
    <w:rsid w:val="00A509E8"/>
    <w:rsid w:val="00A54707"/>
    <w:rsid w:val="00A54CE9"/>
    <w:rsid w:val="00A5627C"/>
    <w:rsid w:val="00A60F2C"/>
    <w:rsid w:val="00A6357A"/>
    <w:rsid w:val="00A64D9B"/>
    <w:rsid w:val="00A67283"/>
    <w:rsid w:val="00A67F1B"/>
    <w:rsid w:val="00A734E0"/>
    <w:rsid w:val="00A7543A"/>
    <w:rsid w:val="00A75AE9"/>
    <w:rsid w:val="00A771DF"/>
    <w:rsid w:val="00A87A5E"/>
    <w:rsid w:val="00A926FA"/>
    <w:rsid w:val="00A9469C"/>
    <w:rsid w:val="00A959C4"/>
    <w:rsid w:val="00AA0EB9"/>
    <w:rsid w:val="00AA1ABE"/>
    <w:rsid w:val="00AA1B61"/>
    <w:rsid w:val="00AA1E00"/>
    <w:rsid w:val="00AA2B81"/>
    <w:rsid w:val="00AA5466"/>
    <w:rsid w:val="00AA7418"/>
    <w:rsid w:val="00AA79FC"/>
    <w:rsid w:val="00AB15A8"/>
    <w:rsid w:val="00AB2449"/>
    <w:rsid w:val="00AB6CA4"/>
    <w:rsid w:val="00AB7A07"/>
    <w:rsid w:val="00AC09FD"/>
    <w:rsid w:val="00AC3825"/>
    <w:rsid w:val="00AC3DA8"/>
    <w:rsid w:val="00AC4722"/>
    <w:rsid w:val="00AC7D4E"/>
    <w:rsid w:val="00AE0414"/>
    <w:rsid w:val="00AE0AA3"/>
    <w:rsid w:val="00AE0CC7"/>
    <w:rsid w:val="00AE3310"/>
    <w:rsid w:val="00AF182C"/>
    <w:rsid w:val="00AF2209"/>
    <w:rsid w:val="00AF36F8"/>
    <w:rsid w:val="00AF4788"/>
    <w:rsid w:val="00AF5549"/>
    <w:rsid w:val="00B0376C"/>
    <w:rsid w:val="00B06D6B"/>
    <w:rsid w:val="00B201CA"/>
    <w:rsid w:val="00B20D28"/>
    <w:rsid w:val="00B2147C"/>
    <w:rsid w:val="00B25D0F"/>
    <w:rsid w:val="00B26FBD"/>
    <w:rsid w:val="00B33423"/>
    <w:rsid w:val="00B40576"/>
    <w:rsid w:val="00B418C7"/>
    <w:rsid w:val="00B44BE9"/>
    <w:rsid w:val="00B44F65"/>
    <w:rsid w:val="00B457B3"/>
    <w:rsid w:val="00B51086"/>
    <w:rsid w:val="00B52186"/>
    <w:rsid w:val="00B53822"/>
    <w:rsid w:val="00B622D8"/>
    <w:rsid w:val="00B65991"/>
    <w:rsid w:val="00B65C46"/>
    <w:rsid w:val="00B70BA9"/>
    <w:rsid w:val="00B749B6"/>
    <w:rsid w:val="00B779E7"/>
    <w:rsid w:val="00B80DBD"/>
    <w:rsid w:val="00B81CC0"/>
    <w:rsid w:val="00B82D9A"/>
    <w:rsid w:val="00B836CB"/>
    <w:rsid w:val="00B84CA7"/>
    <w:rsid w:val="00B86BDC"/>
    <w:rsid w:val="00B93E37"/>
    <w:rsid w:val="00B9444B"/>
    <w:rsid w:val="00B951EA"/>
    <w:rsid w:val="00B96834"/>
    <w:rsid w:val="00B970C6"/>
    <w:rsid w:val="00BA07D3"/>
    <w:rsid w:val="00BA2DB1"/>
    <w:rsid w:val="00BA3E78"/>
    <w:rsid w:val="00BB1DA6"/>
    <w:rsid w:val="00BB40B8"/>
    <w:rsid w:val="00BB4A25"/>
    <w:rsid w:val="00BB56EB"/>
    <w:rsid w:val="00BB6080"/>
    <w:rsid w:val="00BC7ADE"/>
    <w:rsid w:val="00BD1AB8"/>
    <w:rsid w:val="00BE093A"/>
    <w:rsid w:val="00BE2BBF"/>
    <w:rsid w:val="00BE38D9"/>
    <w:rsid w:val="00BE6834"/>
    <w:rsid w:val="00BF29D5"/>
    <w:rsid w:val="00BF387D"/>
    <w:rsid w:val="00BF5D79"/>
    <w:rsid w:val="00BF6097"/>
    <w:rsid w:val="00BF646A"/>
    <w:rsid w:val="00BF6693"/>
    <w:rsid w:val="00C02F6F"/>
    <w:rsid w:val="00C07CD5"/>
    <w:rsid w:val="00C10343"/>
    <w:rsid w:val="00C11644"/>
    <w:rsid w:val="00C260A9"/>
    <w:rsid w:val="00C34E8C"/>
    <w:rsid w:val="00C40565"/>
    <w:rsid w:val="00C42B91"/>
    <w:rsid w:val="00C4404D"/>
    <w:rsid w:val="00C45EB1"/>
    <w:rsid w:val="00C54678"/>
    <w:rsid w:val="00C54717"/>
    <w:rsid w:val="00C5605A"/>
    <w:rsid w:val="00C57D70"/>
    <w:rsid w:val="00C62AEE"/>
    <w:rsid w:val="00C62F16"/>
    <w:rsid w:val="00C64335"/>
    <w:rsid w:val="00C70EBE"/>
    <w:rsid w:val="00C72BCE"/>
    <w:rsid w:val="00C73A9A"/>
    <w:rsid w:val="00C7426D"/>
    <w:rsid w:val="00C74BA5"/>
    <w:rsid w:val="00C826FE"/>
    <w:rsid w:val="00C83306"/>
    <w:rsid w:val="00C83722"/>
    <w:rsid w:val="00C84839"/>
    <w:rsid w:val="00C84CEA"/>
    <w:rsid w:val="00C86B44"/>
    <w:rsid w:val="00C87499"/>
    <w:rsid w:val="00C97F65"/>
    <w:rsid w:val="00CA2A92"/>
    <w:rsid w:val="00CA30B3"/>
    <w:rsid w:val="00CA3C6A"/>
    <w:rsid w:val="00CA6AB3"/>
    <w:rsid w:val="00CA7BE1"/>
    <w:rsid w:val="00CB018E"/>
    <w:rsid w:val="00CB42FD"/>
    <w:rsid w:val="00CC2375"/>
    <w:rsid w:val="00CC2626"/>
    <w:rsid w:val="00CC3F96"/>
    <w:rsid w:val="00CC635F"/>
    <w:rsid w:val="00CD31CA"/>
    <w:rsid w:val="00CD3686"/>
    <w:rsid w:val="00CD38E4"/>
    <w:rsid w:val="00CD4806"/>
    <w:rsid w:val="00CD5368"/>
    <w:rsid w:val="00CD59FA"/>
    <w:rsid w:val="00CD783B"/>
    <w:rsid w:val="00CE0927"/>
    <w:rsid w:val="00CE1F95"/>
    <w:rsid w:val="00CE4A51"/>
    <w:rsid w:val="00CE4D02"/>
    <w:rsid w:val="00CF2FF2"/>
    <w:rsid w:val="00CF59F5"/>
    <w:rsid w:val="00D02CBA"/>
    <w:rsid w:val="00D0309D"/>
    <w:rsid w:val="00D06BAB"/>
    <w:rsid w:val="00D07D0F"/>
    <w:rsid w:val="00D11F87"/>
    <w:rsid w:val="00D11FD2"/>
    <w:rsid w:val="00D15038"/>
    <w:rsid w:val="00D17160"/>
    <w:rsid w:val="00D20BFA"/>
    <w:rsid w:val="00D2292C"/>
    <w:rsid w:val="00D22DCF"/>
    <w:rsid w:val="00D2403F"/>
    <w:rsid w:val="00D264AB"/>
    <w:rsid w:val="00D31A3C"/>
    <w:rsid w:val="00D31E1D"/>
    <w:rsid w:val="00D328AA"/>
    <w:rsid w:val="00D3378F"/>
    <w:rsid w:val="00D429F7"/>
    <w:rsid w:val="00D4368F"/>
    <w:rsid w:val="00D446FC"/>
    <w:rsid w:val="00D45EBF"/>
    <w:rsid w:val="00D4679E"/>
    <w:rsid w:val="00D50C01"/>
    <w:rsid w:val="00D54AAB"/>
    <w:rsid w:val="00D55A90"/>
    <w:rsid w:val="00D56747"/>
    <w:rsid w:val="00D60457"/>
    <w:rsid w:val="00D630AE"/>
    <w:rsid w:val="00D64239"/>
    <w:rsid w:val="00D65438"/>
    <w:rsid w:val="00D66E35"/>
    <w:rsid w:val="00D711CC"/>
    <w:rsid w:val="00D71A3A"/>
    <w:rsid w:val="00D726DE"/>
    <w:rsid w:val="00D73362"/>
    <w:rsid w:val="00D74270"/>
    <w:rsid w:val="00D76B58"/>
    <w:rsid w:val="00D92E62"/>
    <w:rsid w:val="00D93D96"/>
    <w:rsid w:val="00D96A54"/>
    <w:rsid w:val="00DA468F"/>
    <w:rsid w:val="00DA6F9B"/>
    <w:rsid w:val="00DA746C"/>
    <w:rsid w:val="00DB0996"/>
    <w:rsid w:val="00DB23C7"/>
    <w:rsid w:val="00DB47DC"/>
    <w:rsid w:val="00DC70A0"/>
    <w:rsid w:val="00DD2C45"/>
    <w:rsid w:val="00DD467F"/>
    <w:rsid w:val="00DD54F3"/>
    <w:rsid w:val="00DD6E39"/>
    <w:rsid w:val="00DE079C"/>
    <w:rsid w:val="00DE10FA"/>
    <w:rsid w:val="00DE13A5"/>
    <w:rsid w:val="00DE389A"/>
    <w:rsid w:val="00DE471D"/>
    <w:rsid w:val="00DE6971"/>
    <w:rsid w:val="00DF4344"/>
    <w:rsid w:val="00DF4A38"/>
    <w:rsid w:val="00DF5FA8"/>
    <w:rsid w:val="00DF720B"/>
    <w:rsid w:val="00E012F5"/>
    <w:rsid w:val="00E03B93"/>
    <w:rsid w:val="00E03FF9"/>
    <w:rsid w:val="00E04534"/>
    <w:rsid w:val="00E05AD6"/>
    <w:rsid w:val="00E05E63"/>
    <w:rsid w:val="00E066EE"/>
    <w:rsid w:val="00E078EC"/>
    <w:rsid w:val="00E14A1D"/>
    <w:rsid w:val="00E22281"/>
    <w:rsid w:val="00E22715"/>
    <w:rsid w:val="00E24F1E"/>
    <w:rsid w:val="00E30239"/>
    <w:rsid w:val="00E3114A"/>
    <w:rsid w:val="00E31CBD"/>
    <w:rsid w:val="00E33A2E"/>
    <w:rsid w:val="00E341A5"/>
    <w:rsid w:val="00E37823"/>
    <w:rsid w:val="00E430EF"/>
    <w:rsid w:val="00E47144"/>
    <w:rsid w:val="00E504EF"/>
    <w:rsid w:val="00E51E65"/>
    <w:rsid w:val="00E55134"/>
    <w:rsid w:val="00E55D57"/>
    <w:rsid w:val="00E572D0"/>
    <w:rsid w:val="00E60FB7"/>
    <w:rsid w:val="00E64E4D"/>
    <w:rsid w:val="00E65A3D"/>
    <w:rsid w:val="00E66A28"/>
    <w:rsid w:val="00E70528"/>
    <w:rsid w:val="00E70635"/>
    <w:rsid w:val="00E716D0"/>
    <w:rsid w:val="00E72E03"/>
    <w:rsid w:val="00E73026"/>
    <w:rsid w:val="00E73C1E"/>
    <w:rsid w:val="00E75938"/>
    <w:rsid w:val="00E759CE"/>
    <w:rsid w:val="00E75A86"/>
    <w:rsid w:val="00E77935"/>
    <w:rsid w:val="00E80A4D"/>
    <w:rsid w:val="00E847E4"/>
    <w:rsid w:val="00E862A7"/>
    <w:rsid w:val="00E87302"/>
    <w:rsid w:val="00E92D34"/>
    <w:rsid w:val="00E9373F"/>
    <w:rsid w:val="00E97792"/>
    <w:rsid w:val="00EA0D75"/>
    <w:rsid w:val="00EA0EED"/>
    <w:rsid w:val="00EA0F36"/>
    <w:rsid w:val="00EA751F"/>
    <w:rsid w:val="00EB1019"/>
    <w:rsid w:val="00EB3210"/>
    <w:rsid w:val="00EB5F5E"/>
    <w:rsid w:val="00ED2FA9"/>
    <w:rsid w:val="00ED5929"/>
    <w:rsid w:val="00EE176E"/>
    <w:rsid w:val="00EE2746"/>
    <w:rsid w:val="00EE3F2B"/>
    <w:rsid w:val="00EE741A"/>
    <w:rsid w:val="00EF0A58"/>
    <w:rsid w:val="00EF3AE7"/>
    <w:rsid w:val="00EF5006"/>
    <w:rsid w:val="00F005FB"/>
    <w:rsid w:val="00F05072"/>
    <w:rsid w:val="00F06A40"/>
    <w:rsid w:val="00F07B8C"/>
    <w:rsid w:val="00F16C5C"/>
    <w:rsid w:val="00F20B17"/>
    <w:rsid w:val="00F20FE2"/>
    <w:rsid w:val="00F2154E"/>
    <w:rsid w:val="00F2395A"/>
    <w:rsid w:val="00F24555"/>
    <w:rsid w:val="00F25949"/>
    <w:rsid w:val="00F26FF0"/>
    <w:rsid w:val="00F306EB"/>
    <w:rsid w:val="00F30C9C"/>
    <w:rsid w:val="00F316B7"/>
    <w:rsid w:val="00F328E5"/>
    <w:rsid w:val="00F34D8C"/>
    <w:rsid w:val="00F363F8"/>
    <w:rsid w:val="00F404C1"/>
    <w:rsid w:val="00F435C4"/>
    <w:rsid w:val="00F449AD"/>
    <w:rsid w:val="00F53FBF"/>
    <w:rsid w:val="00F56D6B"/>
    <w:rsid w:val="00F60330"/>
    <w:rsid w:val="00F6213A"/>
    <w:rsid w:val="00F6587F"/>
    <w:rsid w:val="00F674E1"/>
    <w:rsid w:val="00F6798F"/>
    <w:rsid w:val="00F7285F"/>
    <w:rsid w:val="00F73FC0"/>
    <w:rsid w:val="00F77A6B"/>
    <w:rsid w:val="00F77F4D"/>
    <w:rsid w:val="00F868B8"/>
    <w:rsid w:val="00F951B0"/>
    <w:rsid w:val="00F9708B"/>
    <w:rsid w:val="00FA2327"/>
    <w:rsid w:val="00FA3770"/>
    <w:rsid w:val="00FA3ABC"/>
    <w:rsid w:val="00FA3EB6"/>
    <w:rsid w:val="00FA5D91"/>
    <w:rsid w:val="00FB5464"/>
    <w:rsid w:val="00FB6504"/>
    <w:rsid w:val="00FB687F"/>
    <w:rsid w:val="00FB7246"/>
    <w:rsid w:val="00FC0969"/>
    <w:rsid w:val="00FC0AF3"/>
    <w:rsid w:val="00FC1E3A"/>
    <w:rsid w:val="00FC376E"/>
    <w:rsid w:val="00FC4997"/>
    <w:rsid w:val="00FD0E36"/>
    <w:rsid w:val="00FD1D67"/>
    <w:rsid w:val="00FD5823"/>
    <w:rsid w:val="00FD6587"/>
    <w:rsid w:val="00FE0982"/>
    <w:rsid w:val="00FE738C"/>
    <w:rsid w:val="00FF0077"/>
    <w:rsid w:val="00FF00EC"/>
    <w:rsid w:val="00FF1A30"/>
    <w:rsid w:val="00FF31C4"/>
    <w:rsid w:val="00FF36DB"/>
    <w:rsid w:val="0348B05F"/>
    <w:rsid w:val="0465078B"/>
    <w:rsid w:val="04DF2B66"/>
    <w:rsid w:val="04FCAC78"/>
    <w:rsid w:val="0514D049"/>
    <w:rsid w:val="051C17B4"/>
    <w:rsid w:val="05382898"/>
    <w:rsid w:val="060300BB"/>
    <w:rsid w:val="061C8571"/>
    <w:rsid w:val="0810A398"/>
    <w:rsid w:val="08499A87"/>
    <w:rsid w:val="0850EBAF"/>
    <w:rsid w:val="086CB281"/>
    <w:rsid w:val="08E66AF7"/>
    <w:rsid w:val="09BE6557"/>
    <w:rsid w:val="09E86BEF"/>
    <w:rsid w:val="09EC83FC"/>
    <w:rsid w:val="0A0458B8"/>
    <w:rsid w:val="0A6F65A4"/>
    <w:rsid w:val="0B3D56B1"/>
    <w:rsid w:val="0BCD00EF"/>
    <w:rsid w:val="0BEE6205"/>
    <w:rsid w:val="0C71A115"/>
    <w:rsid w:val="0D4A97B3"/>
    <w:rsid w:val="0DCA5580"/>
    <w:rsid w:val="0E6422AA"/>
    <w:rsid w:val="103CAED9"/>
    <w:rsid w:val="108BA300"/>
    <w:rsid w:val="108C6A63"/>
    <w:rsid w:val="109E4F95"/>
    <w:rsid w:val="10F23344"/>
    <w:rsid w:val="10FE6EA5"/>
    <w:rsid w:val="10FF983E"/>
    <w:rsid w:val="117F1AC6"/>
    <w:rsid w:val="118E1CFE"/>
    <w:rsid w:val="1200E459"/>
    <w:rsid w:val="12BBDD41"/>
    <w:rsid w:val="12E32078"/>
    <w:rsid w:val="131770BC"/>
    <w:rsid w:val="13F88464"/>
    <w:rsid w:val="14027DA3"/>
    <w:rsid w:val="1447B84F"/>
    <w:rsid w:val="14E7B92E"/>
    <w:rsid w:val="151114E9"/>
    <w:rsid w:val="154AD1A0"/>
    <w:rsid w:val="1618A872"/>
    <w:rsid w:val="161F313D"/>
    <w:rsid w:val="162C851A"/>
    <w:rsid w:val="166BB6AC"/>
    <w:rsid w:val="16796E84"/>
    <w:rsid w:val="16FFE17A"/>
    <w:rsid w:val="17393E93"/>
    <w:rsid w:val="1830ED9C"/>
    <w:rsid w:val="1841B80F"/>
    <w:rsid w:val="18EED4CD"/>
    <w:rsid w:val="19A8D3E4"/>
    <w:rsid w:val="1A0E30CB"/>
    <w:rsid w:val="1A8B12FF"/>
    <w:rsid w:val="1B7EDFAB"/>
    <w:rsid w:val="1B9F25E3"/>
    <w:rsid w:val="1C005501"/>
    <w:rsid w:val="1CA78C3A"/>
    <w:rsid w:val="1CEF28F8"/>
    <w:rsid w:val="1D2889B4"/>
    <w:rsid w:val="1E27B079"/>
    <w:rsid w:val="1EB4A441"/>
    <w:rsid w:val="1ED6C003"/>
    <w:rsid w:val="1F936244"/>
    <w:rsid w:val="1F98413E"/>
    <w:rsid w:val="1FC7F8F2"/>
    <w:rsid w:val="1FE20120"/>
    <w:rsid w:val="20F74C84"/>
    <w:rsid w:val="2241044D"/>
    <w:rsid w:val="227CCA33"/>
    <w:rsid w:val="22839AC1"/>
    <w:rsid w:val="22CC716A"/>
    <w:rsid w:val="231098F8"/>
    <w:rsid w:val="23C8047F"/>
    <w:rsid w:val="23E44039"/>
    <w:rsid w:val="23EC79A6"/>
    <w:rsid w:val="240DF342"/>
    <w:rsid w:val="2508056A"/>
    <w:rsid w:val="25472E31"/>
    <w:rsid w:val="25C11F9A"/>
    <w:rsid w:val="25C23C42"/>
    <w:rsid w:val="25D0A323"/>
    <w:rsid w:val="25FC2E80"/>
    <w:rsid w:val="260533D0"/>
    <w:rsid w:val="26396A8E"/>
    <w:rsid w:val="268F12A7"/>
    <w:rsid w:val="271818C6"/>
    <w:rsid w:val="2747855D"/>
    <w:rsid w:val="2749918F"/>
    <w:rsid w:val="27DFBA38"/>
    <w:rsid w:val="280B4AD1"/>
    <w:rsid w:val="288BBDB4"/>
    <w:rsid w:val="28C35BAE"/>
    <w:rsid w:val="28C485EE"/>
    <w:rsid w:val="290E87BC"/>
    <w:rsid w:val="294C3EF5"/>
    <w:rsid w:val="2974FCDA"/>
    <w:rsid w:val="29FEB2F1"/>
    <w:rsid w:val="2A6BBBEE"/>
    <w:rsid w:val="2AA90545"/>
    <w:rsid w:val="2ACAE497"/>
    <w:rsid w:val="2BF17043"/>
    <w:rsid w:val="2C3D75DD"/>
    <w:rsid w:val="2C4D9FD5"/>
    <w:rsid w:val="2ED205ED"/>
    <w:rsid w:val="30162B30"/>
    <w:rsid w:val="3025269C"/>
    <w:rsid w:val="309E535A"/>
    <w:rsid w:val="30BA13CF"/>
    <w:rsid w:val="30BF8291"/>
    <w:rsid w:val="31A3C75A"/>
    <w:rsid w:val="31AE1786"/>
    <w:rsid w:val="31E5676F"/>
    <w:rsid w:val="31F341E4"/>
    <w:rsid w:val="3231366B"/>
    <w:rsid w:val="33498C81"/>
    <w:rsid w:val="3370B86B"/>
    <w:rsid w:val="337A3394"/>
    <w:rsid w:val="3380BFB4"/>
    <w:rsid w:val="33C9F5DD"/>
    <w:rsid w:val="33D02456"/>
    <w:rsid w:val="3481145D"/>
    <w:rsid w:val="34AB028B"/>
    <w:rsid w:val="34C30224"/>
    <w:rsid w:val="34DB1585"/>
    <w:rsid w:val="34EABBFA"/>
    <w:rsid w:val="35A69059"/>
    <w:rsid w:val="35B23EDB"/>
    <w:rsid w:val="35C2F233"/>
    <w:rsid w:val="36A058A4"/>
    <w:rsid w:val="376BB6FE"/>
    <w:rsid w:val="37E1D830"/>
    <w:rsid w:val="3998EF63"/>
    <w:rsid w:val="39B25C58"/>
    <w:rsid w:val="39B373DC"/>
    <w:rsid w:val="39ED19E6"/>
    <w:rsid w:val="3A199B83"/>
    <w:rsid w:val="3A676C6F"/>
    <w:rsid w:val="3A87E8D7"/>
    <w:rsid w:val="3A880680"/>
    <w:rsid w:val="3AFFE55F"/>
    <w:rsid w:val="3C4DAA12"/>
    <w:rsid w:val="3C89F8C0"/>
    <w:rsid w:val="3C974792"/>
    <w:rsid w:val="3CB9435C"/>
    <w:rsid w:val="3D397367"/>
    <w:rsid w:val="3D9EF166"/>
    <w:rsid w:val="3DFC160D"/>
    <w:rsid w:val="3E1DFD60"/>
    <w:rsid w:val="3E3A4180"/>
    <w:rsid w:val="3E99B0E2"/>
    <w:rsid w:val="3EB85F03"/>
    <w:rsid w:val="3EDE6C87"/>
    <w:rsid w:val="3F1E55C7"/>
    <w:rsid w:val="3F92012B"/>
    <w:rsid w:val="3FDDE320"/>
    <w:rsid w:val="3FE2271B"/>
    <w:rsid w:val="406600DF"/>
    <w:rsid w:val="40E8893D"/>
    <w:rsid w:val="41836583"/>
    <w:rsid w:val="42229AC9"/>
    <w:rsid w:val="42230B37"/>
    <w:rsid w:val="427F83D0"/>
    <w:rsid w:val="42AFEFD8"/>
    <w:rsid w:val="42B914A6"/>
    <w:rsid w:val="434BC135"/>
    <w:rsid w:val="4364F39E"/>
    <w:rsid w:val="44283DFA"/>
    <w:rsid w:val="44A43DEE"/>
    <w:rsid w:val="4532E280"/>
    <w:rsid w:val="4537B0FC"/>
    <w:rsid w:val="45780317"/>
    <w:rsid w:val="45F1C8B0"/>
    <w:rsid w:val="4695B280"/>
    <w:rsid w:val="46E39538"/>
    <w:rsid w:val="47757A4B"/>
    <w:rsid w:val="47C6DECE"/>
    <w:rsid w:val="47C99549"/>
    <w:rsid w:val="47EC5656"/>
    <w:rsid w:val="48149DF5"/>
    <w:rsid w:val="49221A73"/>
    <w:rsid w:val="49A8A70B"/>
    <w:rsid w:val="49D409A2"/>
    <w:rsid w:val="4A8F37F7"/>
    <w:rsid w:val="4AA8233E"/>
    <w:rsid w:val="4B4002CD"/>
    <w:rsid w:val="4B7D95F6"/>
    <w:rsid w:val="4B97C42E"/>
    <w:rsid w:val="4BC9C65E"/>
    <w:rsid w:val="4BF48BF0"/>
    <w:rsid w:val="4CAE38EB"/>
    <w:rsid w:val="4E7A23EE"/>
    <w:rsid w:val="4EF80351"/>
    <w:rsid w:val="4FF83668"/>
    <w:rsid w:val="4FFBADF3"/>
    <w:rsid w:val="50614A68"/>
    <w:rsid w:val="5077D700"/>
    <w:rsid w:val="512AA6BA"/>
    <w:rsid w:val="51382A8A"/>
    <w:rsid w:val="51A512EC"/>
    <w:rsid w:val="51F6E418"/>
    <w:rsid w:val="522B76F6"/>
    <w:rsid w:val="529B2277"/>
    <w:rsid w:val="52C5A1A1"/>
    <w:rsid w:val="5373E153"/>
    <w:rsid w:val="5382B5DB"/>
    <w:rsid w:val="54D51CB4"/>
    <w:rsid w:val="55587A25"/>
    <w:rsid w:val="55EAD66E"/>
    <w:rsid w:val="5652D2C0"/>
    <w:rsid w:val="57D93B4E"/>
    <w:rsid w:val="58DA98E7"/>
    <w:rsid w:val="5988C4F8"/>
    <w:rsid w:val="59A49294"/>
    <w:rsid w:val="59B12D04"/>
    <w:rsid w:val="59E27C22"/>
    <w:rsid w:val="5A1CC95C"/>
    <w:rsid w:val="5A95853F"/>
    <w:rsid w:val="5B0AAAEB"/>
    <w:rsid w:val="5B925992"/>
    <w:rsid w:val="5BFA8F83"/>
    <w:rsid w:val="5CADCC52"/>
    <w:rsid w:val="5D1BD113"/>
    <w:rsid w:val="5E70BA4D"/>
    <w:rsid w:val="5F3CC6C1"/>
    <w:rsid w:val="611D833E"/>
    <w:rsid w:val="620E7E45"/>
    <w:rsid w:val="638FC38B"/>
    <w:rsid w:val="63C81902"/>
    <w:rsid w:val="6438630E"/>
    <w:rsid w:val="64788FD3"/>
    <w:rsid w:val="6563417F"/>
    <w:rsid w:val="660A8C0C"/>
    <w:rsid w:val="6654B918"/>
    <w:rsid w:val="667D75A1"/>
    <w:rsid w:val="66EC81E4"/>
    <w:rsid w:val="671DEE5D"/>
    <w:rsid w:val="67E34832"/>
    <w:rsid w:val="67F0F8A6"/>
    <w:rsid w:val="682D9626"/>
    <w:rsid w:val="6989297D"/>
    <w:rsid w:val="6A6BB3B9"/>
    <w:rsid w:val="6B1F21F1"/>
    <w:rsid w:val="6B588D8F"/>
    <w:rsid w:val="6B69DDD9"/>
    <w:rsid w:val="6BCACC5E"/>
    <w:rsid w:val="6BF01C67"/>
    <w:rsid w:val="6C74B9EB"/>
    <w:rsid w:val="6C8BCFDA"/>
    <w:rsid w:val="6D0371BB"/>
    <w:rsid w:val="6D31F9D0"/>
    <w:rsid w:val="6DCC68F9"/>
    <w:rsid w:val="6DF56A04"/>
    <w:rsid w:val="6DF577A0"/>
    <w:rsid w:val="6DFB0825"/>
    <w:rsid w:val="6E0AD042"/>
    <w:rsid w:val="6F2D3185"/>
    <w:rsid w:val="6F7A77A5"/>
    <w:rsid w:val="6F847A08"/>
    <w:rsid w:val="6FF432A6"/>
    <w:rsid w:val="70494541"/>
    <w:rsid w:val="70703EF6"/>
    <w:rsid w:val="7086E30E"/>
    <w:rsid w:val="710CE9FA"/>
    <w:rsid w:val="7162ADD1"/>
    <w:rsid w:val="71B788F1"/>
    <w:rsid w:val="71FE3868"/>
    <w:rsid w:val="72498805"/>
    <w:rsid w:val="7259FA24"/>
    <w:rsid w:val="7280D419"/>
    <w:rsid w:val="72B13A2A"/>
    <w:rsid w:val="72CD0C56"/>
    <w:rsid w:val="72E7200E"/>
    <w:rsid w:val="7425947C"/>
    <w:rsid w:val="74EE9672"/>
    <w:rsid w:val="74F350A5"/>
    <w:rsid w:val="751B8913"/>
    <w:rsid w:val="75949141"/>
    <w:rsid w:val="767CF95C"/>
    <w:rsid w:val="76B77A21"/>
    <w:rsid w:val="7742473F"/>
    <w:rsid w:val="777AA45C"/>
    <w:rsid w:val="77ABE304"/>
    <w:rsid w:val="780ED8A0"/>
    <w:rsid w:val="78318B52"/>
    <w:rsid w:val="78583A8D"/>
    <w:rsid w:val="78720E44"/>
    <w:rsid w:val="78BE1738"/>
    <w:rsid w:val="78C2808A"/>
    <w:rsid w:val="78EF474B"/>
    <w:rsid w:val="798913C8"/>
    <w:rsid w:val="799ACF30"/>
    <w:rsid w:val="7A5EA5CF"/>
    <w:rsid w:val="7AA977E2"/>
    <w:rsid w:val="7ADC1BB2"/>
    <w:rsid w:val="7AF20250"/>
    <w:rsid w:val="7B5E5AF0"/>
    <w:rsid w:val="7B8993E1"/>
    <w:rsid w:val="7C8EE71A"/>
    <w:rsid w:val="7E1C1D75"/>
    <w:rsid w:val="7E1DE7A8"/>
    <w:rsid w:val="7EA9AEE2"/>
    <w:rsid w:val="7EB92C2C"/>
    <w:rsid w:val="7EEE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096CC"/>
  <w15:docId w15:val="{DBC48AAF-6A45-4A1B-8F02-025E0A0BE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57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A6357A"/>
    <w:pPr>
      <w:keepNext/>
      <w:jc w:val="center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rsid w:val="4FF8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A6357A"/>
    <w:pPr>
      <w:keepNext/>
      <w:jc w:val="right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rsid w:val="00A6357A"/>
    <w:pPr>
      <w:keepNext/>
      <w:jc w:val="center"/>
      <w:outlineLvl w:val="3"/>
    </w:pPr>
    <w:rPr>
      <w:rFonts w:ascii="Tahoma" w:hAnsi="Tahoma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357A"/>
    <w:pPr>
      <w:jc w:val="center"/>
    </w:pPr>
    <w:rPr>
      <w:rFonts w:ascii="Tahoma" w:hAnsi="Tahoma"/>
      <w:b/>
      <w:sz w:val="20"/>
    </w:rPr>
  </w:style>
  <w:style w:type="paragraph" w:styleId="BodyText2">
    <w:name w:val="Body Text 2"/>
    <w:basedOn w:val="Normal"/>
    <w:rsid w:val="00A6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0"/>
    </w:rPr>
  </w:style>
  <w:style w:type="paragraph" w:styleId="BalloonText">
    <w:name w:val="Balloon Text"/>
    <w:basedOn w:val="Normal"/>
    <w:link w:val="BalloonTextChar"/>
    <w:rsid w:val="000004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00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6C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6C84"/>
    <w:rPr>
      <w:sz w:val="24"/>
    </w:rPr>
  </w:style>
  <w:style w:type="paragraph" w:styleId="Footer">
    <w:name w:val="footer"/>
    <w:basedOn w:val="Normal"/>
    <w:link w:val="FooterChar"/>
    <w:rsid w:val="00536C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6C84"/>
    <w:rPr>
      <w:sz w:val="24"/>
    </w:rPr>
  </w:style>
  <w:style w:type="character" w:customStyle="1" w:styleId="Heading1Char">
    <w:name w:val="Heading 1 Char"/>
    <w:basedOn w:val="DefaultParagraphFont"/>
    <w:link w:val="Heading1"/>
    <w:rsid w:val="00536C84"/>
    <w:rPr>
      <w:rFonts w:ascii="Arial" w:hAnsi="Arial"/>
      <w:b/>
      <w:sz w:val="32"/>
      <w:u w:val="single"/>
    </w:rPr>
  </w:style>
  <w:style w:type="paragraph" w:styleId="ListParagraph">
    <w:name w:val="List Paragraph"/>
    <w:basedOn w:val="Normal"/>
    <w:uiPriority w:val="34"/>
    <w:qFormat/>
    <w:rsid w:val="00416081"/>
    <w:pPr>
      <w:ind w:left="720"/>
      <w:contextualSpacing/>
    </w:pPr>
  </w:style>
  <w:style w:type="character" w:styleId="Hyperlink">
    <w:name w:val="Hyperlink"/>
    <w:basedOn w:val="DefaultParagraphFont"/>
    <w:rsid w:val="0082640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1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1ABE"/>
    <w:rPr>
      <w:rFonts w:ascii="Courier New" w:hAnsi="Courier New" w:cs="Courier New"/>
    </w:rPr>
  </w:style>
  <w:style w:type="paragraph" w:customStyle="1" w:styleId="PAParaText">
    <w:name w:val="PA_ParaText"/>
    <w:basedOn w:val="Normal"/>
    <w:rsid w:val="00E33A2E"/>
    <w:pPr>
      <w:spacing w:after="120"/>
      <w:jc w:val="both"/>
    </w:pPr>
    <w:rPr>
      <w:rFonts w:ascii="Arial" w:eastAsia="SimSun" w:hAnsi="Arial"/>
      <w:sz w:val="20"/>
      <w:lang w:eastAsia="zh-CN"/>
    </w:rPr>
  </w:style>
  <w:style w:type="paragraph" w:customStyle="1" w:styleId="PACellText">
    <w:name w:val="PA_CellText"/>
    <w:basedOn w:val="PAParaText"/>
    <w:rsid w:val="00E33A2E"/>
    <w:pPr>
      <w:spacing w:after="0"/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E33A2E"/>
    <w:rPr>
      <w:vertAlign w:val="superscript"/>
    </w:rPr>
  </w:style>
  <w:style w:type="character" w:customStyle="1" w:styleId="PPCRefGASBgasbs34">
    <w:name w:val="PPCRef_GASB_gasbs_34"/>
    <w:basedOn w:val="DefaultParagraphFont"/>
    <w:rsid w:val="00E33A2E"/>
    <w:rPr>
      <w:color w:val="0000FF"/>
      <w:u w:val="single"/>
    </w:rPr>
  </w:style>
  <w:style w:type="character" w:customStyle="1" w:styleId="PPCRefGASBgasbs37">
    <w:name w:val="PPCRef_GASB_gasbs_37"/>
    <w:basedOn w:val="DefaultParagraphFont"/>
    <w:rsid w:val="00E33A2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5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823"/>
    <w:pPr>
      <w:widowControl w:val="0"/>
      <w:autoSpaceDE w:val="0"/>
      <w:autoSpaceDN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82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4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79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0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3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3685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8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14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76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75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753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2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2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94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160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9700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952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725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1756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1293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37464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58540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0909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357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9557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9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ittle@indianvalleycsd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DCC5-BA4D-4248-8A73-CD4E7E4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3651</Characters>
  <Application>Microsoft Office Word</Application>
  <DocSecurity>0</DocSecurity>
  <Lines>30</Lines>
  <Paragraphs>8</Paragraphs>
  <ScaleCrop>false</ScaleCrop>
  <Company>ivcsd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25, 2004</dc:title>
  <dc:subject/>
  <dc:creator>Anna</dc:creator>
  <cp:keywords/>
  <dc:description/>
  <cp:lastModifiedBy>Kristie Vineyard</cp:lastModifiedBy>
  <cp:revision>2</cp:revision>
  <cp:lastPrinted>2023-03-10T23:16:00Z</cp:lastPrinted>
  <dcterms:created xsi:type="dcterms:W3CDTF">2025-12-17T23:28:00Z</dcterms:created>
  <dcterms:modified xsi:type="dcterms:W3CDTF">2025-12-17T23:28:00Z</dcterms:modified>
</cp:coreProperties>
</file>